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79DB" w:rsidRPr="002C0D59" w:rsidRDefault="002C0D59" w:rsidP="007379DB">
      <w:pPr>
        <w:pStyle w:val="a4"/>
        <w:jc w:val="center"/>
        <w:rPr>
          <w:rFonts w:cstheme="minorBidi"/>
          <w:b/>
          <w:bCs/>
          <w:sz w:val="28"/>
          <w:szCs w:val="28"/>
          <w:rtl/>
          <w:lang w:bidi="ar-LB"/>
        </w:rPr>
      </w:pPr>
      <w:bookmarkStart w:id="0" w:name="_GoBack"/>
      <w:bookmarkEnd w:id="0"/>
      <w:r w:rsidRPr="002C0D59">
        <w:rPr>
          <w:rFonts w:cstheme="minorBidi" w:hint="cs"/>
          <w:b/>
          <w:bCs/>
          <w:sz w:val="28"/>
          <w:szCs w:val="28"/>
          <w:rtl/>
          <w:lang w:bidi="ar-LB"/>
        </w:rPr>
        <w:t xml:space="preserve">وزارة المالية </w:t>
      </w:r>
    </w:p>
    <w:p w:rsidR="00B123DB" w:rsidRDefault="00B123DB" w:rsidP="003020EE">
      <w:pPr>
        <w:spacing w:before="60" w:after="60" w:line="240" w:lineRule="auto"/>
        <w:ind w:left="27"/>
        <w:jc w:val="center"/>
        <w:rPr>
          <w:rFonts w:ascii="Book Antiqua" w:hAnsi="Book Antiqua" w:cs="David"/>
          <w:b/>
          <w:bCs/>
          <w:sz w:val="32"/>
          <w:szCs w:val="32"/>
          <w:rtl/>
        </w:rPr>
      </w:pPr>
    </w:p>
    <w:p w:rsidR="008E31F4" w:rsidRDefault="00482327" w:rsidP="008E31F4">
      <w:pPr>
        <w:spacing w:before="60" w:after="60" w:line="240" w:lineRule="auto"/>
        <w:ind w:left="27"/>
        <w:jc w:val="center"/>
        <w:rPr>
          <w:rFonts w:ascii="Times New Roman" w:eastAsia="MS Mincho" w:hAnsi="Times New Roman" w:cs="David"/>
          <w:b/>
          <w:bCs/>
          <w:sz w:val="28"/>
          <w:szCs w:val="28"/>
          <w:rtl/>
          <w14:shadow w14:blurRad="50800" w14:dist="38100" w14:dir="2700000" w14:sx="100000" w14:sy="100000" w14:kx="0" w14:ky="0" w14:algn="tl">
            <w14:srgbClr w14:val="000000">
              <w14:alpha w14:val="60000"/>
            </w14:srgbClr>
          </w14:shadow>
        </w:rPr>
      </w:pP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fldChar w:fldCharType="begin"/>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instrText xml:space="preserve"> </w:instrText>
      </w:r>
      <w:r w:rsidRPr="00E115D1">
        <w:rPr>
          <w:rFonts w:ascii="Times New Roman" w:eastAsia="MS Mincho" w:hAnsi="Times New Roman" w:cs="David"/>
          <w:b/>
          <w:bCs/>
          <w:sz w:val="28"/>
          <w:szCs w:val="28"/>
          <w14:shadow w14:blurRad="50800" w14:dist="38100" w14:dir="2700000" w14:sx="100000" w14:sy="100000" w14:kx="0" w14:ky="0" w14:algn="tl">
            <w14:srgbClr w14:val="000000">
              <w14:alpha w14:val="60000"/>
            </w14:srgbClr>
          </w14:shadow>
        </w:rPr>
        <w:instrText>TITLE   \* MERGEFORMAT</w:instrText>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instrText xml:space="preserve"> </w:instrText>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fldChar w:fldCharType="end"/>
      </w:r>
      <w:r w:rsid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 xml:space="preserve">مناقصة علنية </w:t>
      </w:r>
      <w:proofErr w:type="gramStart"/>
      <w:r w:rsid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 xml:space="preserve">رقم </w:t>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t xml:space="preserve"> </w:t>
      </w:r>
      <w:r w:rsidR="003020EE">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t>9</w:t>
      </w:r>
      <w:proofErr w:type="gramEnd"/>
      <w:r w:rsidR="003020EE">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t>-2019</w:t>
      </w:r>
      <w:r w:rsidR="0096354E"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t xml:space="preserve"> </w:t>
      </w:r>
      <w:r w:rsidRPr="00E115D1">
        <w:rPr>
          <w:rFonts w:ascii="Times New Roman" w:eastAsia="MS Mincho" w:hAnsi="Times New Roman" w:cs="David" w:hint="cs"/>
          <w:b/>
          <w:bCs/>
          <w:sz w:val="28"/>
          <w:szCs w:val="28"/>
          <w:rtl/>
          <w14:shadow w14:blurRad="50800" w14:dist="38100" w14:dir="2700000" w14:sx="100000" w14:sy="100000" w14:kx="0" w14:ky="0" w14:algn="tl">
            <w14:srgbClr w14:val="000000">
              <w14:alpha w14:val="60000"/>
            </w14:srgbClr>
          </w14:shadow>
        </w:rPr>
        <w:t xml:space="preserve"> </w:t>
      </w:r>
      <w:r w:rsidR="008E31F4">
        <w:rPr>
          <w:rFonts w:ascii="Times New Roman" w:eastAsia="MS Mincho" w:hAnsi="Times New Roman" w:cstheme="minorBidi" w:hint="cs"/>
          <w:b/>
          <w:bCs/>
          <w:sz w:val="28"/>
          <w:szCs w:val="28"/>
          <w:rtl/>
          <w:lang w:bidi="ar-LB"/>
          <w14:shadow w14:blurRad="50800" w14:dist="38100" w14:dir="2700000" w14:sx="100000" w14:sy="100000" w14:kx="0" w14:ky="0" w14:algn="tl">
            <w14:srgbClr w14:val="000000">
              <w14:alpha w14:val="60000"/>
            </w14:srgbClr>
          </w14:shadow>
        </w:rPr>
        <w:t xml:space="preserve">لتزويد مستلزمات </w:t>
      </w:r>
      <w:r w:rsidR="008E31F4" w:rsidRP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الش</w:t>
      </w:r>
      <w:r w:rsid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w:t>
      </w:r>
      <w:r w:rsidR="008E31F4" w:rsidRP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رب</w:t>
      </w:r>
      <w:r w:rsidR="008E31F4" w:rsidRPr="008E31F4">
        <w:rPr>
          <w:rFonts w:ascii="Times New Roman" w:eastAsia="MS Mincho" w:hAnsi="Times New Roman"/>
          <w:b/>
          <w:bCs/>
          <w:sz w:val="28"/>
          <w:szCs w:val="28"/>
          <w:rtl/>
          <w:lang w:bidi="ar-LB"/>
          <w14:shadow w14:blurRad="50800" w14:dist="38100" w14:dir="2700000" w14:sx="100000" w14:sy="100000" w14:kx="0" w14:ky="0" w14:algn="tl">
            <w14:srgbClr w14:val="000000">
              <w14:alpha w14:val="60000"/>
            </w14:srgbClr>
          </w14:shadow>
        </w:rPr>
        <w:t xml:space="preserve"> </w:t>
      </w:r>
      <w:r w:rsidR="008E31F4" w:rsidRP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ومعدات</w:t>
      </w:r>
      <w:r w:rsidR="008E31F4" w:rsidRPr="008E31F4">
        <w:rPr>
          <w:rFonts w:ascii="Times New Roman" w:eastAsia="MS Mincho" w:hAnsi="Times New Roman"/>
          <w:b/>
          <w:bCs/>
          <w:sz w:val="28"/>
          <w:szCs w:val="28"/>
          <w:rtl/>
          <w:lang w:bidi="ar-LB"/>
          <w14:shadow w14:blurRad="50800" w14:dist="38100" w14:dir="2700000" w14:sx="100000" w14:sy="100000" w14:kx="0" w14:ky="0" w14:algn="tl">
            <w14:srgbClr w14:val="000000">
              <w14:alpha w14:val="60000"/>
            </w14:srgbClr>
          </w14:shadow>
        </w:rPr>
        <w:t xml:space="preserve"> </w:t>
      </w:r>
      <w:r w:rsidR="008E31F4" w:rsidRP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منزلية</w:t>
      </w:r>
      <w:r w:rsidR="008E31F4" w:rsidRPr="008E31F4">
        <w:rPr>
          <w:rFonts w:ascii="Times New Roman" w:eastAsia="MS Mincho" w:hAnsi="Times New Roman"/>
          <w:b/>
          <w:bCs/>
          <w:sz w:val="28"/>
          <w:szCs w:val="28"/>
          <w:rtl/>
          <w:lang w:bidi="ar-LB"/>
          <w14:shadow w14:blurRad="50800" w14:dist="38100" w14:dir="2700000" w14:sx="100000" w14:sy="100000" w14:kx="0" w14:ky="0" w14:algn="tl">
            <w14:srgbClr w14:val="000000">
              <w14:alpha w14:val="60000"/>
            </w14:srgbClr>
          </w14:shadow>
        </w:rPr>
        <w:t xml:space="preserve"> </w:t>
      </w:r>
      <w:r w:rsidR="008E31F4" w:rsidRP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لوزارة</w:t>
      </w:r>
      <w:r w:rsidR="008E31F4" w:rsidRPr="008E31F4">
        <w:rPr>
          <w:rFonts w:ascii="Times New Roman" w:eastAsia="MS Mincho" w:hAnsi="Times New Roman"/>
          <w:b/>
          <w:bCs/>
          <w:sz w:val="28"/>
          <w:szCs w:val="28"/>
          <w:rtl/>
          <w:lang w:bidi="ar-LB"/>
          <w14:shadow w14:blurRad="50800" w14:dist="38100" w14:dir="2700000" w14:sx="100000" w14:sy="100000" w14:kx="0" w14:ky="0" w14:algn="tl">
            <w14:srgbClr w14:val="000000">
              <w14:alpha w14:val="60000"/>
            </w14:srgbClr>
          </w14:shadow>
        </w:rPr>
        <w:t xml:space="preserve"> </w:t>
      </w:r>
      <w:r w:rsidR="008E31F4" w:rsidRP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المالية</w:t>
      </w:r>
      <w:r w:rsidR="008E31F4" w:rsidRPr="008E31F4">
        <w:rPr>
          <w:rFonts w:ascii="Times New Roman" w:eastAsia="MS Mincho" w:hAnsi="Times New Roman"/>
          <w:b/>
          <w:bCs/>
          <w:sz w:val="28"/>
          <w:szCs w:val="28"/>
          <w:rtl/>
          <w:lang w:bidi="ar-LB"/>
          <w14:shadow w14:blurRad="50800" w14:dist="38100" w14:dir="2700000" w14:sx="100000" w14:sy="100000" w14:kx="0" w14:ky="0" w14:algn="tl">
            <w14:srgbClr w14:val="000000">
              <w14:alpha w14:val="60000"/>
            </w14:srgbClr>
          </w14:shadow>
        </w:rPr>
        <w:t xml:space="preserve"> </w:t>
      </w:r>
      <w:r w:rsidR="008E31F4" w:rsidRPr="008E31F4">
        <w:rPr>
          <w:rFonts w:ascii="Times New Roman" w:eastAsia="MS Mincho" w:hAnsi="Times New Roman" w:hint="cs"/>
          <w:b/>
          <w:bCs/>
          <w:sz w:val="28"/>
          <w:szCs w:val="28"/>
          <w:rtl/>
          <w:lang w:bidi="ar-LB"/>
          <w14:shadow w14:blurRad="50800" w14:dist="38100" w14:dir="2700000" w14:sx="100000" w14:sy="100000" w14:kx="0" w14:ky="0" w14:algn="tl">
            <w14:srgbClr w14:val="000000">
              <w14:alpha w14:val="60000"/>
            </w14:srgbClr>
          </w14:shadow>
        </w:rPr>
        <w:t>ووحداتها</w:t>
      </w:r>
    </w:p>
    <w:p w:rsidR="00444359" w:rsidRDefault="008E31F4" w:rsidP="00444359">
      <w:pPr>
        <w:keepLines/>
        <w:spacing w:before="60" w:after="60" w:line="360" w:lineRule="auto"/>
        <w:ind w:left="368"/>
        <w:jc w:val="both"/>
        <w:rPr>
          <w:rFonts w:ascii="Times New Roman" w:eastAsia="Batang" w:hAnsi="Times New Roman" w:cstheme="minorBidi"/>
          <w:sz w:val="24"/>
          <w:szCs w:val="24"/>
          <w:rtl/>
          <w:lang w:bidi="ar-LB"/>
        </w:rPr>
      </w:pPr>
      <w:r>
        <w:rPr>
          <w:rFonts w:ascii="Times New Roman" w:eastAsia="Batang" w:hAnsi="Times New Roman" w:cstheme="minorBidi" w:hint="cs"/>
          <w:sz w:val="24"/>
          <w:szCs w:val="24"/>
          <w:rtl/>
          <w:lang w:bidi="ar-LB"/>
        </w:rPr>
        <w:t xml:space="preserve">فرع الشؤون الإدارية في وزارة المالية </w:t>
      </w:r>
      <w:proofErr w:type="gramStart"/>
      <w:r>
        <w:rPr>
          <w:rFonts w:ascii="Times New Roman" w:eastAsia="Batang" w:hAnsi="Times New Roman" w:cstheme="minorBidi" w:hint="cs"/>
          <w:sz w:val="24"/>
          <w:szCs w:val="24"/>
          <w:rtl/>
          <w:lang w:bidi="ar-LB"/>
        </w:rPr>
        <w:t>( فيما</w:t>
      </w:r>
      <w:proofErr w:type="gramEnd"/>
      <w:r>
        <w:rPr>
          <w:rFonts w:ascii="Times New Roman" w:eastAsia="Batang" w:hAnsi="Times New Roman" w:cstheme="minorBidi" w:hint="cs"/>
          <w:sz w:val="24"/>
          <w:szCs w:val="24"/>
          <w:rtl/>
          <w:lang w:bidi="ar-LB"/>
        </w:rPr>
        <w:t xml:space="preserve"> يلي </w:t>
      </w:r>
      <w:r>
        <w:rPr>
          <w:rFonts w:ascii="Times New Roman" w:eastAsia="Batang" w:hAnsi="Times New Roman" w:cstheme="minorBidi"/>
          <w:sz w:val="24"/>
          <w:szCs w:val="24"/>
          <w:rtl/>
          <w:lang w:bidi="ar-LB"/>
        </w:rPr>
        <w:t>–</w:t>
      </w:r>
      <w:r>
        <w:rPr>
          <w:rFonts w:ascii="Times New Roman" w:eastAsia="Batang" w:hAnsi="Times New Roman" w:cstheme="minorBidi" w:hint="cs"/>
          <w:sz w:val="24"/>
          <w:szCs w:val="24"/>
          <w:rtl/>
          <w:lang w:bidi="ar-LB"/>
        </w:rPr>
        <w:t xml:space="preserve"> </w:t>
      </w:r>
      <w:r w:rsidRPr="008E31F4">
        <w:rPr>
          <w:rFonts w:ascii="Times New Roman" w:eastAsia="Batang" w:hAnsi="Times New Roman" w:cstheme="minorBidi" w:hint="cs"/>
          <w:b/>
          <w:bCs/>
          <w:sz w:val="24"/>
          <w:szCs w:val="24"/>
          <w:rtl/>
          <w:lang w:bidi="ar-LB"/>
        </w:rPr>
        <w:t>معد المناقصة</w:t>
      </w:r>
      <w:r>
        <w:rPr>
          <w:rFonts w:ascii="Times New Roman" w:eastAsia="Batang" w:hAnsi="Times New Roman" w:cstheme="minorBidi" w:hint="cs"/>
          <w:sz w:val="24"/>
          <w:szCs w:val="24"/>
          <w:rtl/>
          <w:lang w:bidi="ar-LB"/>
        </w:rPr>
        <w:t xml:space="preserve"> ) يخرج بمناقصة علنية رقم </w:t>
      </w:r>
      <w:r w:rsidR="0096354E" w:rsidRPr="0096354E">
        <w:rPr>
          <w:rFonts w:ascii="Times New Roman" w:eastAsia="Batang" w:hAnsi="Times New Roman" w:cs="David" w:hint="cs"/>
          <w:sz w:val="24"/>
          <w:szCs w:val="24"/>
          <w:rtl/>
        </w:rPr>
        <w:t xml:space="preserve">9/2019 -  </w:t>
      </w:r>
      <w:r w:rsidRPr="008E31F4">
        <w:rPr>
          <w:rFonts w:ascii="Times New Roman" w:eastAsia="Batang" w:hAnsi="Times New Roman" w:cs="Times New Roman" w:hint="cs"/>
          <w:sz w:val="24"/>
          <w:szCs w:val="24"/>
          <w:rtl/>
          <w:lang w:bidi="ar-SA"/>
        </w:rPr>
        <w:t>لتزويد</w:t>
      </w:r>
      <w:r w:rsidRPr="008E31F4">
        <w:rPr>
          <w:rFonts w:ascii="Times New Roman" w:eastAsia="Batang" w:hAnsi="Times New Roman" w:cs="Times New Roman"/>
          <w:sz w:val="24"/>
          <w:szCs w:val="24"/>
          <w:rtl/>
          <w:lang w:bidi="ar-SA"/>
        </w:rPr>
        <w:t xml:space="preserve"> </w:t>
      </w:r>
      <w:r w:rsidRPr="008E31F4">
        <w:rPr>
          <w:rFonts w:ascii="Times New Roman" w:eastAsia="Batang" w:hAnsi="Times New Roman" w:cs="Times New Roman" w:hint="cs"/>
          <w:sz w:val="24"/>
          <w:szCs w:val="24"/>
          <w:rtl/>
          <w:lang w:bidi="ar-SA"/>
        </w:rPr>
        <w:t>مستلزمات</w:t>
      </w:r>
      <w:r w:rsidRPr="008E31F4">
        <w:rPr>
          <w:rFonts w:ascii="Times New Roman" w:eastAsia="Batang" w:hAnsi="Times New Roman" w:cs="Times New Roman"/>
          <w:sz w:val="24"/>
          <w:szCs w:val="24"/>
          <w:rtl/>
          <w:lang w:bidi="ar-SA"/>
        </w:rPr>
        <w:t xml:space="preserve"> </w:t>
      </w:r>
      <w:r w:rsidRPr="008E31F4">
        <w:rPr>
          <w:rFonts w:ascii="Times New Roman" w:eastAsia="Batang" w:hAnsi="Times New Roman" w:cs="Times New Roman" w:hint="cs"/>
          <w:sz w:val="24"/>
          <w:szCs w:val="24"/>
          <w:rtl/>
          <w:lang w:bidi="ar-SA"/>
        </w:rPr>
        <w:t>الشُرب</w:t>
      </w:r>
      <w:r w:rsidRPr="008E31F4">
        <w:rPr>
          <w:rFonts w:ascii="Times New Roman" w:eastAsia="Batang" w:hAnsi="Times New Roman" w:cs="Times New Roman"/>
          <w:sz w:val="24"/>
          <w:szCs w:val="24"/>
          <w:rtl/>
          <w:lang w:bidi="ar-SA"/>
        </w:rPr>
        <w:t xml:space="preserve"> </w:t>
      </w:r>
      <w:r w:rsidRPr="008E31F4">
        <w:rPr>
          <w:rFonts w:ascii="Times New Roman" w:eastAsia="Batang" w:hAnsi="Times New Roman" w:cs="Times New Roman" w:hint="cs"/>
          <w:sz w:val="24"/>
          <w:szCs w:val="24"/>
          <w:rtl/>
          <w:lang w:bidi="ar-SA"/>
        </w:rPr>
        <w:t>ومعدات</w:t>
      </w:r>
      <w:r w:rsidRPr="008E31F4">
        <w:rPr>
          <w:rFonts w:ascii="Times New Roman" w:eastAsia="Batang" w:hAnsi="Times New Roman" w:cs="Times New Roman"/>
          <w:sz w:val="24"/>
          <w:szCs w:val="24"/>
          <w:rtl/>
          <w:lang w:bidi="ar-SA"/>
        </w:rPr>
        <w:t xml:space="preserve"> </w:t>
      </w:r>
      <w:r w:rsidRPr="008E31F4">
        <w:rPr>
          <w:rFonts w:ascii="Times New Roman" w:eastAsia="Batang" w:hAnsi="Times New Roman" w:cs="Times New Roman" w:hint="cs"/>
          <w:sz w:val="24"/>
          <w:szCs w:val="24"/>
          <w:rtl/>
          <w:lang w:bidi="ar-SA"/>
        </w:rPr>
        <w:t>منزلية</w:t>
      </w:r>
      <w:r w:rsidRPr="008E31F4">
        <w:rPr>
          <w:rFonts w:ascii="Times New Roman" w:eastAsia="Batang" w:hAnsi="Times New Roman" w:cs="Times New Roman"/>
          <w:sz w:val="24"/>
          <w:szCs w:val="24"/>
          <w:rtl/>
          <w:lang w:bidi="ar-SA"/>
        </w:rPr>
        <w:t xml:space="preserve"> </w:t>
      </w:r>
      <w:r>
        <w:rPr>
          <w:rFonts w:ascii="Times New Roman" w:eastAsia="Batang" w:hAnsi="Times New Roman" w:cs="Times New Roman" w:hint="cs"/>
          <w:sz w:val="24"/>
          <w:szCs w:val="24"/>
          <w:rtl/>
          <w:lang w:bidi="ar-SA"/>
        </w:rPr>
        <w:t>لوحدات</w:t>
      </w:r>
      <w:r>
        <w:rPr>
          <w:rFonts w:ascii="Times New Roman" w:eastAsia="Batang" w:hAnsi="Times New Roman" w:cs="Times New Roman" w:hint="cs"/>
          <w:sz w:val="24"/>
          <w:szCs w:val="24"/>
          <w:rtl/>
        </w:rPr>
        <w:t xml:space="preserve"> </w:t>
      </w:r>
      <w:r w:rsidRPr="008E31F4">
        <w:rPr>
          <w:rFonts w:ascii="Times New Roman" w:eastAsia="Batang" w:hAnsi="Times New Roman" w:cs="Times New Roman" w:hint="cs"/>
          <w:sz w:val="24"/>
          <w:szCs w:val="24"/>
          <w:rtl/>
          <w:lang w:bidi="ar-SA"/>
        </w:rPr>
        <w:t>وزارة</w:t>
      </w:r>
      <w:r w:rsidRPr="008E31F4">
        <w:rPr>
          <w:rFonts w:ascii="Times New Roman" w:eastAsia="Batang" w:hAnsi="Times New Roman" w:cs="Times New Roman"/>
          <w:sz w:val="24"/>
          <w:szCs w:val="24"/>
          <w:rtl/>
          <w:lang w:bidi="ar-SA"/>
        </w:rPr>
        <w:t xml:space="preserve"> </w:t>
      </w:r>
      <w:r w:rsidRPr="008E31F4">
        <w:rPr>
          <w:rFonts w:ascii="Times New Roman" w:eastAsia="Batang" w:hAnsi="Times New Roman" w:cs="Times New Roman" w:hint="cs"/>
          <w:sz w:val="24"/>
          <w:szCs w:val="24"/>
          <w:rtl/>
          <w:lang w:bidi="ar-SA"/>
        </w:rPr>
        <w:t>المالية</w:t>
      </w:r>
      <w:r w:rsidRPr="008E31F4">
        <w:rPr>
          <w:rFonts w:ascii="Times New Roman" w:eastAsia="Batang" w:hAnsi="Times New Roman" w:cs="Times New Roman"/>
          <w:sz w:val="24"/>
          <w:szCs w:val="24"/>
          <w:rtl/>
          <w:lang w:bidi="ar-SA"/>
        </w:rPr>
        <w:t xml:space="preserve"> </w:t>
      </w:r>
      <w:r>
        <w:rPr>
          <w:rFonts w:ascii="Times New Roman" w:eastAsia="Batang" w:hAnsi="Times New Roman" w:cs="David" w:hint="cs"/>
          <w:sz w:val="24"/>
          <w:szCs w:val="24"/>
          <w:rtl/>
        </w:rPr>
        <w:t xml:space="preserve">( </w:t>
      </w:r>
      <w:r>
        <w:rPr>
          <w:rFonts w:ascii="Times New Roman" w:eastAsia="Batang" w:hAnsi="Times New Roman" w:cstheme="minorBidi" w:hint="cs"/>
          <w:sz w:val="24"/>
          <w:szCs w:val="24"/>
          <w:rtl/>
          <w:lang w:bidi="ar-LB"/>
        </w:rPr>
        <w:t xml:space="preserve">فيما يلي </w:t>
      </w:r>
      <w:r>
        <w:rPr>
          <w:rFonts w:ascii="Times New Roman" w:eastAsia="Batang" w:hAnsi="Times New Roman" w:cstheme="minorBidi"/>
          <w:sz w:val="24"/>
          <w:szCs w:val="24"/>
          <w:rtl/>
          <w:lang w:bidi="ar-LB"/>
        </w:rPr>
        <w:t>–</w:t>
      </w:r>
      <w:r>
        <w:rPr>
          <w:rFonts w:ascii="Times New Roman" w:eastAsia="Batang" w:hAnsi="Times New Roman" w:cstheme="minorBidi" w:hint="cs"/>
          <w:sz w:val="24"/>
          <w:szCs w:val="24"/>
          <w:rtl/>
          <w:lang w:bidi="ar-LB"/>
        </w:rPr>
        <w:t xml:space="preserve"> </w:t>
      </w:r>
      <w:r w:rsidRPr="008E31F4">
        <w:rPr>
          <w:rFonts w:ascii="Times New Roman" w:eastAsia="Batang" w:hAnsi="Times New Roman" w:cstheme="minorBidi" w:hint="cs"/>
          <w:b/>
          <w:bCs/>
          <w:sz w:val="24"/>
          <w:szCs w:val="24"/>
          <w:rtl/>
          <w:lang w:bidi="ar-LB"/>
        </w:rPr>
        <w:t>المناقصة</w:t>
      </w:r>
      <w:r>
        <w:rPr>
          <w:rFonts w:ascii="Times New Roman" w:eastAsia="Batang" w:hAnsi="Times New Roman" w:cstheme="minorBidi" w:hint="cs"/>
          <w:sz w:val="24"/>
          <w:szCs w:val="24"/>
          <w:rtl/>
          <w:lang w:bidi="ar-LB"/>
        </w:rPr>
        <w:t xml:space="preserve"> ) . في المناقصة سيتم اختيار قائمة مزودين مُصادق عليها لتزويد البضائع موضوع هذه المناقصة. خلال فترة التعاقد يجري معد المناقصة إجراءات تنافسية فردية بين قائمة المزودين المصادق عليها لاختيار مزود فائز لتزويد الخدمات المطلوبة </w:t>
      </w:r>
      <w:r w:rsidR="00444359">
        <w:rPr>
          <w:rFonts w:ascii="Times New Roman" w:eastAsia="Batang" w:hAnsi="Times New Roman" w:cstheme="minorBidi" w:hint="cs"/>
          <w:sz w:val="24"/>
          <w:szCs w:val="24"/>
          <w:rtl/>
          <w:lang w:bidi="ar-LB"/>
        </w:rPr>
        <w:t>لفترة تُحدد في كل إجراء تنافسي .</w:t>
      </w:r>
    </w:p>
    <w:p w:rsidR="00444359" w:rsidRDefault="00444359" w:rsidP="00444359">
      <w:pPr>
        <w:keepLines/>
        <w:spacing w:before="60" w:after="60" w:line="360" w:lineRule="auto"/>
        <w:ind w:left="368"/>
        <w:jc w:val="both"/>
        <w:rPr>
          <w:rFonts w:ascii="Times New Roman" w:eastAsia="Batang" w:hAnsi="Times New Roman" w:cstheme="minorBidi"/>
          <w:sz w:val="24"/>
          <w:szCs w:val="24"/>
          <w:rtl/>
          <w:lang w:bidi="ar-LB"/>
        </w:rPr>
      </w:pPr>
      <w:r>
        <w:rPr>
          <w:rFonts w:ascii="Times New Roman" w:eastAsia="Batang" w:hAnsi="Times New Roman" w:cstheme="minorBidi" w:hint="cs"/>
          <w:sz w:val="24"/>
          <w:szCs w:val="24"/>
          <w:rtl/>
          <w:lang w:bidi="ar-LB"/>
        </w:rPr>
        <w:t>في نطاق هذه المناقصة، تٌدم الخدمات في سلتين منفصلتين:</w:t>
      </w:r>
    </w:p>
    <w:p w:rsidR="00444359" w:rsidRDefault="00444359" w:rsidP="0096354E">
      <w:pPr>
        <w:keepLines/>
        <w:spacing w:before="60" w:after="60" w:line="360" w:lineRule="auto"/>
        <w:ind w:left="368"/>
        <w:jc w:val="both"/>
        <w:rPr>
          <w:rFonts w:ascii="Times New Roman" w:eastAsia="Batang" w:hAnsi="Times New Roman" w:cstheme="minorBidi"/>
          <w:b/>
          <w:bCs/>
          <w:sz w:val="24"/>
          <w:szCs w:val="24"/>
          <w:u w:val="single"/>
          <w:rtl/>
          <w:lang w:bidi="ar-LB"/>
        </w:rPr>
      </w:pPr>
      <w:r>
        <w:rPr>
          <w:rFonts w:ascii="Times New Roman" w:eastAsia="Batang" w:hAnsi="Times New Roman" w:cstheme="minorBidi" w:hint="cs"/>
          <w:b/>
          <w:bCs/>
          <w:sz w:val="24"/>
          <w:szCs w:val="24"/>
          <w:u w:val="single"/>
          <w:rtl/>
          <w:lang w:bidi="ar-LB"/>
        </w:rPr>
        <w:t xml:space="preserve">السلة الأولى </w:t>
      </w:r>
      <w:r>
        <w:rPr>
          <w:rFonts w:ascii="Times New Roman" w:eastAsia="Batang" w:hAnsi="Times New Roman" w:cstheme="minorBidi"/>
          <w:b/>
          <w:bCs/>
          <w:sz w:val="24"/>
          <w:szCs w:val="24"/>
          <w:u w:val="single"/>
          <w:rtl/>
          <w:lang w:bidi="ar-LB"/>
        </w:rPr>
        <w:t>–</w:t>
      </w:r>
      <w:r>
        <w:rPr>
          <w:rFonts w:ascii="Times New Roman" w:eastAsia="Batang" w:hAnsi="Times New Roman" w:cstheme="minorBidi" w:hint="cs"/>
          <w:b/>
          <w:bCs/>
          <w:sz w:val="24"/>
          <w:szCs w:val="24"/>
          <w:u w:val="single"/>
          <w:rtl/>
          <w:lang w:bidi="ar-LB"/>
        </w:rPr>
        <w:t xml:space="preserve"> مستلزمات الشُرب </w:t>
      </w:r>
    </w:p>
    <w:p w:rsidR="00444359" w:rsidRDefault="00444359" w:rsidP="00444359">
      <w:pPr>
        <w:keepNext/>
        <w:keepLines/>
        <w:spacing w:after="0" w:line="360" w:lineRule="auto"/>
        <w:ind w:left="368"/>
        <w:jc w:val="both"/>
        <w:outlineLvl w:val="2"/>
        <w:rPr>
          <w:rFonts w:ascii="Times New Roman" w:eastAsia="Batang" w:hAnsi="Times New Roman" w:cstheme="minorBidi"/>
          <w:b/>
          <w:bCs/>
          <w:sz w:val="24"/>
          <w:szCs w:val="24"/>
          <w:rtl/>
          <w:lang w:bidi="ar-LB"/>
        </w:rPr>
      </w:pPr>
      <w:r>
        <w:rPr>
          <w:rFonts w:ascii="Times New Roman" w:eastAsia="Batang" w:hAnsi="Times New Roman" w:cstheme="minorBidi" w:hint="cs"/>
          <w:b/>
          <w:bCs/>
          <w:sz w:val="24"/>
          <w:szCs w:val="24"/>
          <w:rtl/>
          <w:lang w:bidi="ar-LB"/>
        </w:rPr>
        <w:t>القطع التي سيتم شرائها في هذه السلة تكون بموجب المفصل في الملحق أ</w:t>
      </w:r>
      <w:r w:rsidR="0096354E" w:rsidRPr="0096354E">
        <w:rPr>
          <w:rFonts w:ascii="Times New Roman" w:eastAsia="Batang" w:hAnsi="Times New Roman" w:cs="David" w:hint="cs"/>
          <w:b/>
          <w:bCs/>
          <w:sz w:val="24"/>
          <w:szCs w:val="24"/>
          <w:rtl/>
        </w:rPr>
        <w:t xml:space="preserve">-1. </w:t>
      </w:r>
      <w:r>
        <w:rPr>
          <w:rFonts w:ascii="Times New Roman" w:eastAsia="Batang" w:hAnsi="Times New Roman" w:cstheme="minorBidi" w:hint="cs"/>
          <w:b/>
          <w:bCs/>
          <w:sz w:val="24"/>
          <w:szCs w:val="24"/>
          <w:rtl/>
          <w:lang w:bidi="ar-LB"/>
        </w:rPr>
        <w:t>تُحفظ لصاحب الدعوة الإمكانية لإضافة قطع أخرى لهذه السلة في مواعيد الإجراءات التنافسية الفردية ، وفقاً لتقديراته.</w:t>
      </w:r>
    </w:p>
    <w:p w:rsidR="00444359" w:rsidRDefault="00444359" w:rsidP="0096354E">
      <w:pPr>
        <w:keepLines/>
        <w:spacing w:before="60" w:after="60" w:line="360" w:lineRule="auto"/>
        <w:ind w:left="368"/>
        <w:jc w:val="both"/>
        <w:rPr>
          <w:rFonts w:ascii="Times New Roman" w:eastAsia="Batang" w:hAnsi="Times New Roman" w:cstheme="minorBidi"/>
          <w:b/>
          <w:bCs/>
          <w:sz w:val="24"/>
          <w:szCs w:val="24"/>
          <w:u w:val="single"/>
          <w:rtl/>
          <w:lang w:bidi="ar-LB"/>
        </w:rPr>
      </w:pPr>
      <w:r>
        <w:rPr>
          <w:rFonts w:ascii="Times New Roman" w:eastAsia="Batang" w:hAnsi="Times New Roman" w:cstheme="minorBidi" w:hint="cs"/>
          <w:b/>
          <w:bCs/>
          <w:sz w:val="24"/>
          <w:szCs w:val="24"/>
          <w:u w:val="single"/>
          <w:rtl/>
          <w:lang w:bidi="ar-LB"/>
        </w:rPr>
        <w:t xml:space="preserve">السلة الثانية </w:t>
      </w:r>
      <w:r>
        <w:rPr>
          <w:rFonts w:ascii="Times New Roman" w:eastAsia="Batang" w:hAnsi="Times New Roman" w:cstheme="minorBidi"/>
          <w:b/>
          <w:bCs/>
          <w:sz w:val="24"/>
          <w:szCs w:val="24"/>
          <w:u w:val="single"/>
          <w:rtl/>
          <w:lang w:bidi="ar-LB"/>
        </w:rPr>
        <w:t>–</w:t>
      </w:r>
      <w:r>
        <w:rPr>
          <w:rFonts w:ascii="Times New Roman" w:eastAsia="Batang" w:hAnsi="Times New Roman" w:cstheme="minorBidi" w:hint="cs"/>
          <w:b/>
          <w:bCs/>
          <w:sz w:val="24"/>
          <w:szCs w:val="24"/>
          <w:u w:val="single"/>
          <w:rtl/>
          <w:lang w:bidi="ar-LB"/>
        </w:rPr>
        <w:t xml:space="preserve"> معدات منزلية </w:t>
      </w:r>
    </w:p>
    <w:p w:rsidR="00444359" w:rsidRDefault="00444359" w:rsidP="0096354E">
      <w:pPr>
        <w:keepNext/>
        <w:keepLines/>
        <w:spacing w:after="0" w:line="360" w:lineRule="auto"/>
        <w:ind w:left="368"/>
        <w:jc w:val="both"/>
        <w:outlineLvl w:val="2"/>
        <w:rPr>
          <w:rFonts w:ascii="Times New Roman" w:eastAsia="Batang" w:hAnsi="Times New Roman" w:cs="Times New Roman"/>
          <w:b/>
          <w:bCs/>
          <w:sz w:val="24"/>
          <w:szCs w:val="24"/>
          <w:rtl/>
        </w:rPr>
      </w:pPr>
      <w:r w:rsidRPr="00444359">
        <w:rPr>
          <w:rFonts w:ascii="Times New Roman" w:eastAsia="Batang" w:hAnsi="Times New Roman" w:cs="Times New Roman" w:hint="cs"/>
          <w:b/>
          <w:bCs/>
          <w:sz w:val="24"/>
          <w:szCs w:val="24"/>
          <w:rtl/>
          <w:lang w:bidi="ar-SA"/>
        </w:rPr>
        <w:t>القطع</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التي</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سيتم</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شرائها</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في</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هذه</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السلة</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تكون</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بموجب</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المفصل</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في</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الملحق</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أ</w:t>
      </w:r>
      <w:r w:rsidRPr="00444359">
        <w:rPr>
          <w:rFonts w:ascii="Times New Roman" w:eastAsia="Batang" w:hAnsi="Times New Roman" w:cs="Times New Roman"/>
          <w:b/>
          <w:bCs/>
          <w:sz w:val="24"/>
          <w:szCs w:val="24"/>
          <w:rtl/>
          <w:lang w:bidi="ar-SA"/>
        </w:rPr>
        <w:t>-</w:t>
      </w:r>
      <w:r w:rsidR="0096354E" w:rsidRPr="0096354E">
        <w:rPr>
          <w:rFonts w:ascii="Times New Roman" w:eastAsia="Batang" w:hAnsi="Times New Roman" w:cs="David" w:hint="cs"/>
          <w:b/>
          <w:bCs/>
          <w:sz w:val="24"/>
          <w:szCs w:val="24"/>
          <w:rtl/>
        </w:rPr>
        <w:t xml:space="preserve">2. </w:t>
      </w:r>
      <w:r w:rsidRPr="00444359">
        <w:rPr>
          <w:rFonts w:ascii="Times New Roman" w:eastAsia="Batang" w:hAnsi="Times New Roman" w:cs="Times New Roman" w:hint="cs"/>
          <w:b/>
          <w:bCs/>
          <w:sz w:val="24"/>
          <w:szCs w:val="24"/>
          <w:rtl/>
          <w:lang w:bidi="ar-SA"/>
        </w:rPr>
        <w:t>تُحفظ</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لصاحب</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الدعوة</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الإمكانية</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لإضافة</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قطع</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أخرى</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لهذه</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السلة</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في</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مواعيد</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الإجراءات</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التنافسية</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الفردية</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وفقاً</w:t>
      </w:r>
      <w:r w:rsidRPr="00444359">
        <w:rPr>
          <w:rFonts w:ascii="Times New Roman" w:eastAsia="Batang" w:hAnsi="Times New Roman" w:cs="Times New Roman"/>
          <w:b/>
          <w:bCs/>
          <w:sz w:val="24"/>
          <w:szCs w:val="24"/>
          <w:rtl/>
          <w:lang w:bidi="ar-SA"/>
        </w:rPr>
        <w:t xml:space="preserve"> </w:t>
      </w:r>
      <w:r w:rsidRPr="00444359">
        <w:rPr>
          <w:rFonts w:ascii="Times New Roman" w:eastAsia="Batang" w:hAnsi="Times New Roman" w:cs="Times New Roman" w:hint="cs"/>
          <w:b/>
          <w:bCs/>
          <w:sz w:val="24"/>
          <w:szCs w:val="24"/>
          <w:rtl/>
          <w:lang w:bidi="ar-SA"/>
        </w:rPr>
        <w:t xml:space="preserve">لتقديراته </w:t>
      </w:r>
      <w:r>
        <w:rPr>
          <w:rFonts w:ascii="Times New Roman" w:eastAsia="Batang" w:hAnsi="Times New Roman" w:cs="Times New Roman" w:hint="cs"/>
          <w:b/>
          <w:bCs/>
          <w:sz w:val="24"/>
          <w:szCs w:val="24"/>
          <w:rtl/>
        </w:rPr>
        <w:t>.</w:t>
      </w:r>
    </w:p>
    <w:p w:rsidR="0096354E" w:rsidRDefault="0096354E" w:rsidP="0096354E">
      <w:pPr>
        <w:keepNext/>
        <w:keepLines/>
        <w:spacing w:after="0" w:line="360" w:lineRule="auto"/>
        <w:ind w:left="368"/>
        <w:jc w:val="both"/>
        <w:outlineLvl w:val="2"/>
        <w:rPr>
          <w:rFonts w:ascii="Times New Roman" w:eastAsia="Batang" w:hAnsi="Times New Roman" w:cs="David"/>
          <w:b/>
          <w:bCs/>
          <w:sz w:val="24"/>
          <w:szCs w:val="24"/>
          <w:rtl/>
        </w:rPr>
      </w:pPr>
    </w:p>
    <w:p w:rsidR="00444359" w:rsidRPr="00444359" w:rsidRDefault="00444359" w:rsidP="0096354E">
      <w:pPr>
        <w:keepLines/>
        <w:numPr>
          <w:ilvl w:val="1"/>
          <w:numId w:val="2"/>
        </w:numPr>
        <w:spacing w:after="0" w:line="360" w:lineRule="auto"/>
        <w:ind w:hanging="558"/>
        <w:jc w:val="both"/>
        <w:rPr>
          <w:rFonts w:ascii="Times New Roman" w:eastAsia="Batang" w:hAnsi="Times New Roman" w:cs="David"/>
          <w:b/>
          <w:bCs/>
          <w:sz w:val="36"/>
          <w:szCs w:val="36"/>
        </w:rPr>
      </w:pPr>
      <w:r>
        <w:rPr>
          <w:rFonts w:ascii="Times New Roman" w:eastAsia="Batang" w:hAnsi="Times New Roman" w:cstheme="minorBidi" w:hint="cs"/>
          <w:b/>
          <w:bCs/>
          <w:sz w:val="36"/>
          <w:szCs w:val="36"/>
          <w:rtl/>
          <w:lang w:bidi="ar-LB"/>
        </w:rPr>
        <w:t xml:space="preserve">صيغة المناقصة </w:t>
      </w:r>
    </w:p>
    <w:p w:rsidR="00444359" w:rsidRPr="00444359" w:rsidRDefault="00444359" w:rsidP="00444359">
      <w:pPr>
        <w:keepLines/>
        <w:numPr>
          <w:ilvl w:val="2"/>
          <w:numId w:val="2"/>
        </w:numPr>
        <w:spacing w:after="0" w:line="360" w:lineRule="auto"/>
        <w:ind w:left="652" w:hanging="284"/>
        <w:jc w:val="both"/>
        <w:rPr>
          <w:rFonts w:ascii="Times New Roman" w:eastAsia="Batang" w:hAnsi="Times New Roman" w:cs="David"/>
          <w:sz w:val="24"/>
          <w:szCs w:val="24"/>
        </w:rPr>
      </w:pPr>
      <w:r>
        <w:rPr>
          <w:rFonts w:ascii="Times New Roman" w:eastAsia="Batang" w:hAnsi="Times New Roman" w:cstheme="minorBidi" w:hint="cs"/>
          <w:sz w:val="24"/>
          <w:szCs w:val="24"/>
          <w:rtl/>
          <w:lang w:bidi="ar-LB"/>
        </w:rPr>
        <w:t xml:space="preserve">هذه المناقصة هي مناقصة إطار لتزويد الخدمات المذكورة أعلاه. في نطاقها سيتم اختيار عدد من الفائزين، لكل سلة بموجب التفصيل المذكور في مستندات المناقصة </w:t>
      </w:r>
      <w:proofErr w:type="gramStart"/>
      <w:r>
        <w:rPr>
          <w:rFonts w:ascii="Times New Roman" w:eastAsia="Batang" w:hAnsi="Times New Roman" w:cstheme="minorBidi" w:hint="cs"/>
          <w:sz w:val="24"/>
          <w:szCs w:val="24"/>
          <w:rtl/>
          <w:lang w:bidi="ar-LB"/>
        </w:rPr>
        <w:t>( فيما</w:t>
      </w:r>
      <w:proofErr w:type="gramEnd"/>
      <w:r>
        <w:rPr>
          <w:rFonts w:ascii="Times New Roman" w:eastAsia="Batang" w:hAnsi="Times New Roman" w:cstheme="minorBidi" w:hint="cs"/>
          <w:sz w:val="24"/>
          <w:szCs w:val="24"/>
          <w:rtl/>
          <w:lang w:bidi="ar-LB"/>
        </w:rPr>
        <w:t xml:space="preserve"> يلي </w:t>
      </w:r>
      <w:r>
        <w:rPr>
          <w:rFonts w:ascii="Times New Roman" w:eastAsia="Batang" w:hAnsi="Times New Roman" w:cstheme="minorBidi"/>
          <w:sz w:val="24"/>
          <w:szCs w:val="24"/>
          <w:rtl/>
          <w:lang w:bidi="ar-LB"/>
        </w:rPr>
        <w:t>–</w:t>
      </w:r>
      <w:r>
        <w:rPr>
          <w:rFonts w:ascii="Times New Roman" w:eastAsia="Batang" w:hAnsi="Times New Roman" w:cstheme="minorBidi" w:hint="cs"/>
          <w:sz w:val="24"/>
          <w:szCs w:val="24"/>
          <w:rtl/>
          <w:lang w:bidi="ar-LB"/>
        </w:rPr>
        <w:t xml:space="preserve"> مزود مصادق عليه) . بين المزودين المصادق عليهم ستجري مرة كل فترة ، وفقاً لاحتياجات صاحب الدعوة، إجراءات تنافسية من أجل اختيار المزود الفائز لفترة التزويد المحددة التي نُفذت لها الإجراءات التنافسية .</w:t>
      </w:r>
    </w:p>
    <w:p w:rsidR="00444359" w:rsidRPr="00444359" w:rsidRDefault="00444359" w:rsidP="0096354E">
      <w:pPr>
        <w:keepLines/>
        <w:numPr>
          <w:ilvl w:val="2"/>
          <w:numId w:val="2"/>
        </w:numPr>
        <w:tabs>
          <w:tab w:val="left" w:pos="652"/>
        </w:tabs>
        <w:spacing w:after="0" w:line="360" w:lineRule="auto"/>
        <w:ind w:hanging="856"/>
        <w:jc w:val="both"/>
        <w:rPr>
          <w:rFonts w:ascii="Times New Roman" w:eastAsia="Batang" w:hAnsi="Times New Roman" w:cs="David"/>
          <w:b/>
          <w:bCs/>
          <w:sz w:val="36"/>
          <w:szCs w:val="36"/>
        </w:rPr>
      </w:pPr>
      <w:r>
        <w:rPr>
          <w:rFonts w:ascii="Times New Roman" w:eastAsia="Batang" w:hAnsi="Times New Roman" w:cstheme="minorBidi" w:hint="cs"/>
          <w:b/>
          <w:bCs/>
          <w:sz w:val="24"/>
          <w:szCs w:val="24"/>
          <w:rtl/>
          <w:lang w:bidi="ar-LB"/>
        </w:rPr>
        <w:t>تُعد المناقصة على مرحلتين :</w:t>
      </w:r>
    </w:p>
    <w:p w:rsidR="00444359" w:rsidRPr="00444359" w:rsidRDefault="00444359" w:rsidP="00444359">
      <w:pPr>
        <w:keepLines/>
        <w:numPr>
          <w:ilvl w:val="3"/>
          <w:numId w:val="2"/>
        </w:numPr>
        <w:spacing w:after="0" w:line="360" w:lineRule="auto"/>
        <w:ind w:left="1502" w:hanging="709"/>
        <w:jc w:val="both"/>
        <w:rPr>
          <w:rFonts w:ascii="Times New Roman" w:eastAsia="Batang" w:hAnsi="Times New Roman" w:cs="David"/>
          <w:sz w:val="24"/>
          <w:szCs w:val="24"/>
        </w:rPr>
      </w:pPr>
      <w:bookmarkStart w:id="1" w:name="_Toc266971635"/>
      <w:r>
        <w:rPr>
          <w:rFonts w:ascii="Times New Roman" w:eastAsia="Batang" w:hAnsi="Times New Roman" w:cstheme="minorBidi" w:hint="cs"/>
          <w:sz w:val="24"/>
          <w:szCs w:val="24"/>
          <w:rtl/>
          <w:lang w:bidi="ar-LB"/>
        </w:rPr>
        <w:t xml:space="preserve">في المرحلة </w:t>
      </w:r>
      <w:proofErr w:type="gramStart"/>
      <w:r>
        <w:rPr>
          <w:rFonts w:ascii="Times New Roman" w:eastAsia="Batang" w:hAnsi="Times New Roman" w:cstheme="minorBidi" w:hint="cs"/>
          <w:sz w:val="24"/>
          <w:szCs w:val="24"/>
          <w:rtl/>
          <w:lang w:bidi="ar-LB"/>
        </w:rPr>
        <w:t>الأولى ،</w:t>
      </w:r>
      <w:proofErr w:type="gramEnd"/>
      <w:r>
        <w:rPr>
          <w:rFonts w:ascii="Times New Roman" w:eastAsia="Batang" w:hAnsi="Times New Roman" w:cstheme="minorBidi" w:hint="cs"/>
          <w:sz w:val="24"/>
          <w:szCs w:val="24"/>
          <w:rtl/>
          <w:lang w:bidi="ar-LB"/>
        </w:rPr>
        <w:t xml:space="preserve"> يُفحص استيفاء مقدم العروض بشروط الحد الأدنى للمناقصة ، من أجل إعداد قائمة المزودين المصادق عليها. مقدمي العروض الذين يستوفون شروط الحد الأدنى ينتقلون للمرحلة الثانية من المناقصة </w:t>
      </w:r>
    </w:p>
    <w:bookmarkEnd w:id="1"/>
    <w:p w:rsidR="0040108C" w:rsidRPr="0040108C" w:rsidRDefault="00444359" w:rsidP="0040108C">
      <w:pPr>
        <w:keepLines/>
        <w:numPr>
          <w:ilvl w:val="3"/>
          <w:numId w:val="2"/>
        </w:numPr>
        <w:spacing w:after="0" w:line="360" w:lineRule="auto"/>
        <w:ind w:left="1503" w:hanging="710"/>
        <w:jc w:val="both"/>
        <w:rPr>
          <w:rFonts w:ascii="Times New Roman" w:eastAsia="Batang" w:hAnsi="Times New Roman" w:cs="David"/>
          <w:sz w:val="24"/>
          <w:szCs w:val="24"/>
        </w:rPr>
      </w:pPr>
      <w:r>
        <w:rPr>
          <w:rFonts w:ascii="Times New Roman" w:eastAsia="Batang" w:hAnsi="Times New Roman" w:cstheme="minorBidi" w:hint="cs"/>
          <w:sz w:val="24"/>
          <w:szCs w:val="24"/>
          <w:rtl/>
          <w:lang w:bidi="ar-LB"/>
        </w:rPr>
        <w:t xml:space="preserve">في المرحلة الثانية، </w:t>
      </w:r>
      <w:r w:rsidR="0040108C">
        <w:rPr>
          <w:rFonts w:ascii="Times New Roman" w:eastAsia="Batang" w:hAnsi="Times New Roman" w:cstheme="minorBidi" w:hint="cs"/>
          <w:sz w:val="24"/>
          <w:szCs w:val="24"/>
          <w:rtl/>
          <w:lang w:bidi="ar-LB"/>
        </w:rPr>
        <w:t>يُدرج مقدمو العروض وفقاً لعروض الأسعار الخاصة بهم، العروض الخمسة الأدنى، في كل سلة، تُدخل لقائمة المزودين المصادق عليها. مع كل واحد من الفائزين المصادق عليهم توقع اتفاقية إطار.</w:t>
      </w:r>
    </w:p>
    <w:p w:rsidR="0040108C" w:rsidRPr="0040108C" w:rsidRDefault="0040108C" w:rsidP="0040108C">
      <w:pPr>
        <w:keepLines/>
        <w:numPr>
          <w:ilvl w:val="2"/>
          <w:numId w:val="2"/>
        </w:numPr>
        <w:spacing w:after="0" w:line="360" w:lineRule="auto"/>
        <w:ind w:left="652" w:hanging="284"/>
        <w:jc w:val="both"/>
        <w:rPr>
          <w:rFonts w:ascii="Times New Roman" w:eastAsia="Batang" w:hAnsi="Times New Roman" w:cs="David"/>
          <w:b/>
          <w:bCs/>
          <w:sz w:val="24"/>
          <w:szCs w:val="24"/>
        </w:rPr>
      </w:pPr>
      <w:bookmarkStart w:id="2" w:name="_Toc266971636"/>
      <w:r>
        <w:rPr>
          <w:rFonts w:ascii="Times New Roman" w:eastAsia="Batang" w:hAnsi="Times New Roman" w:cstheme="minorBidi" w:hint="cs"/>
          <w:b/>
          <w:bCs/>
          <w:sz w:val="24"/>
          <w:szCs w:val="24"/>
          <w:rtl/>
          <w:lang w:bidi="ar-LB"/>
        </w:rPr>
        <w:lastRenderedPageBreak/>
        <w:t xml:space="preserve">المزود الذي تم تدريج عرضه العرض الأول، بموجب المذكور في البند، </w:t>
      </w:r>
      <w:proofErr w:type="gramStart"/>
      <w:r w:rsidR="0096354E" w:rsidRPr="0096354E">
        <w:rPr>
          <w:rFonts w:ascii="Times New Roman" w:eastAsia="Batang" w:hAnsi="Times New Roman" w:cs="David" w:hint="cs"/>
          <w:b/>
          <w:bCs/>
          <w:sz w:val="24"/>
          <w:szCs w:val="24"/>
          <w:rtl/>
        </w:rPr>
        <w:t xml:space="preserve">0.2.2.2 </w:t>
      </w:r>
      <w:r>
        <w:rPr>
          <w:rFonts w:ascii="Times New Roman" w:eastAsia="Batang" w:hAnsi="Times New Roman" w:cs="David" w:hint="cs"/>
          <w:b/>
          <w:bCs/>
          <w:sz w:val="24"/>
          <w:szCs w:val="24"/>
          <w:rtl/>
        </w:rPr>
        <w:t xml:space="preserve"> </w:t>
      </w:r>
      <w:r>
        <w:rPr>
          <w:rFonts w:ascii="Times New Roman" w:eastAsia="Batang" w:hAnsi="Times New Roman" w:cstheme="minorBidi" w:hint="cs"/>
          <w:b/>
          <w:bCs/>
          <w:sz w:val="24"/>
          <w:szCs w:val="24"/>
          <w:rtl/>
          <w:lang w:bidi="ar-LB"/>
        </w:rPr>
        <w:t>يكون</w:t>
      </w:r>
      <w:proofErr w:type="gramEnd"/>
      <w:r>
        <w:rPr>
          <w:rFonts w:ascii="Times New Roman" w:eastAsia="Batang" w:hAnsi="Times New Roman" w:cstheme="minorBidi" w:hint="cs"/>
          <w:b/>
          <w:bCs/>
          <w:sz w:val="24"/>
          <w:szCs w:val="24"/>
          <w:rtl/>
          <w:lang w:bidi="ar-LB"/>
        </w:rPr>
        <w:t xml:space="preserve"> هو المزود الفائز الذي يزود الخدمات المطلوبة خلال الأشهر الستة من يوم توقيع مخولي التوقيع في الوزارة على اتفاقية التعاقد مع المزود الفائز.</w:t>
      </w:r>
    </w:p>
    <w:p w:rsidR="0096354E" w:rsidRPr="0096354E" w:rsidRDefault="0096354E" w:rsidP="0096354E">
      <w:pPr>
        <w:keepLines/>
        <w:spacing w:after="0" w:line="360" w:lineRule="auto"/>
        <w:ind w:left="720"/>
        <w:jc w:val="both"/>
        <w:rPr>
          <w:rFonts w:ascii="Times New Roman" w:eastAsia="Batang" w:hAnsi="Times New Roman" w:cs="David"/>
          <w:sz w:val="24"/>
          <w:szCs w:val="24"/>
        </w:rPr>
      </w:pPr>
    </w:p>
    <w:p w:rsidR="00337FC5" w:rsidRPr="00337FC5" w:rsidRDefault="0040108C" w:rsidP="00337FC5">
      <w:pPr>
        <w:keepLines/>
        <w:numPr>
          <w:ilvl w:val="2"/>
          <w:numId w:val="2"/>
        </w:numPr>
        <w:spacing w:after="0" w:line="360" w:lineRule="auto"/>
        <w:ind w:left="652" w:hanging="850"/>
        <w:jc w:val="both"/>
        <w:rPr>
          <w:rFonts w:ascii="Times New Roman" w:eastAsia="Batang" w:hAnsi="Times New Roman" w:cs="David"/>
          <w:sz w:val="24"/>
          <w:szCs w:val="24"/>
        </w:rPr>
      </w:pPr>
      <w:r>
        <w:rPr>
          <w:rFonts w:ascii="Times New Roman" w:eastAsia="Batang" w:hAnsi="Times New Roman" w:cstheme="minorBidi" w:hint="cs"/>
          <w:sz w:val="24"/>
          <w:szCs w:val="24"/>
          <w:rtl/>
          <w:lang w:bidi="ar-LB"/>
        </w:rPr>
        <w:t xml:space="preserve">خلال </w:t>
      </w:r>
      <w:r w:rsidRPr="0040108C">
        <w:rPr>
          <w:rFonts w:ascii="Times New Roman" w:eastAsia="Batang" w:hAnsi="Times New Roman" w:cstheme="minorBidi" w:hint="cs"/>
          <w:b/>
          <w:bCs/>
          <w:sz w:val="24"/>
          <w:szCs w:val="24"/>
          <w:rtl/>
          <w:lang w:bidi="ar-LB"/>
        </w:rPr>
        <w:t>فترة التعاقد الإضافية</w:t>
      </w:r>
      <w:r>
        <w:rPr>
          <w:rFonts w:ascii="Times New Roman" w:eastAsia="Batang" w:hAnsi="Times New Roman" w:cstheme="minorBidi" w:hint="cs"/>
          <w:sz w:val="24"/>
          <w:szCs w:val="24"/>
          <w:rtl/>
          <w:lang w:bidi="ar-LB"/>
        </w:rPr>
        <w:t xml:space="preserve"> ، يُحدد معد المناقصة مواعيد ثابتة للإجراءات التنافسية ، بوتيرة وفقاً لتقديراته. في كل إجراء تنافسي تتوجه الوزارة للمزودين المصادق عليهم، بطلب لتلقي عروض أسعار بموجب معايير الكميات </w:t>
      </w:r>
      <w:proofErr w:type="gramStart"/>
      <w:r>
        <w:rPr>
          <w:rFonts w:ascii="Times New Roman" w:eastAsia="Batang" w:hAnsi="Times New Roman" w:cstheme="minorBidi" w:hint="cs"/>
          <w:sz w:val="24"/>
          <w:szCs w:val="24"/>
          <w:rtl/>
          <w:lang w:bidi="ar-LB"/>
        </w:rPr>
        <w:t>( غير</w:t>
      </w:r>
      <w:proofErr w:type="gramEnd"/>
      <w:r>
        <w:rPr>
          <w:rFonts w:ascii="Times New Roman" w:eastAsia="Batang" w:hAnsi="Times New Roman" w:cstheme="minorBidi" w:hint="cs"/>
          <w:sz w:val="24"/>
          <w:szCs w:val="24"/>
          <w:rtl/>
          <w:lang w:bidi="ar-LB"/>
        </w:rPr>
        <w:t xml:space="preserve"> المُلزمة)</w:t>
      </w:r>
      <w:r>
        <w:rPr>
          <w:rFonts w:ascii="Times New Roman" w:eastAsia="Batang" w:hAnsi="Times New Roman" w:cs="David" w:hint="cs"/>
          <w:sz w:val="24"/>
          <w:szCs w:val="24"/>
          <w:rtl/>
        </w:rPr>
        <w:t xml:space="preserve"> </w:t>
      </w:r>
      <w:r>
        <w:rPr>
          <w:rFonts w:ascii="Times New Roman" w:eastAsia="Batang" w:hAnsi="Times New Roman" w:hint="cs"/>
          <w:sz w:val="24"/>
          <w:szCs w:val="24"/>
          <w:rtl/>
          <w:lang w:bidi="ar-LB"/>
        </w:rPr>
        <w:t>للقطع المطلوبة في نطاق هذه المناقصة، أو لقطع إضافية يرغب صاح</w:t>
      </w:r>
      <w:r>
        <w:rPr>
          <w:rFonts w:ascii="Times New Roman" w:eastAsia="Batang" w:hAnsi="Times New Roman" w:cstheme="minorBidi" w:hint="cs"/>
          <w:sz w:val="24"/>
          <w:szCs w:val="24"/>
          <w:rtl/>
          <w:lang w:bidi="ar-LB"/>
        </w:rPr>
        <w:t>ب الدعوة بإضافتها على قائمة القطع المطلوبة. في كل إجراء تنافسي يُطلب من جميع المزودين المصادق عليهم تقديم عروض أسعار وبموجب عروض ال</w:t>
      </w:r>
      <w:r w:rsidR="00337FC5">
        <w:rPr>
          <w:rFonts w:ascii="Times New Roman" w:eastAsia="Batang" w:hAnsi="Times New Roman" w:cstheme="minorBidi" w:hint="cs"/>
          <w:sz w:val="24"/>
          <w:szCs w:val="24"/>
          <w:rtl/>
          <w:lang w:bidi="ar-LB"/>
        </w:rPr>
        <w:t>أ</w:t>
      </w:r>
      <w:r>
        <w:rPr>
          <w:rFonts w:ascii="Times New Roman" w:eastAsia="Batang" w:hAnsi="Times New Roman" w:cstheme="minorBidi" w:hint="cs"/>
          <w:sz w:val="24"/>
          <w:szCs w:val="24"/>
          <w:rtl/>
          <w:lang w:bidi="ar-LB"/>
        </w:rPr>
        <w:t xml:space="preserve">سعار المقدمة من قبلهم في نطاق المناقصة بموجب المذكور في البند  </w:t>
      </w:r>
      <w:r w:rsidR="0096354E" w:rsidRPr="0096354E">
        <w:rPr>
          <w:rFonts w:ascii="Times New Roman" w:eastAsia="Batang" w:hAnsi="Times New Roman" w:cs="David" w:hint="cs"/>
          <w:sz w:val="24"/>
          <w:szCs w:val="24"/>
          <w:rtl/>
        </w:rPr>
        <w:t xml:space="preserve"> 0.2.2.2.</w:t>
      </w:r>
      <w:bookmarkEnd w:id="2"/>
      <w:r w:rsidR="0096354E" w:rsidRPr="0096354E">
        <w:rPr>
          <w:rFonts w:ascii="Times New Roman" w:eastAsia="Batang" w:hAnsi="Times New Roman" w:cs="David" w:hint="cs"/>
          <w:sz w:val="24"/>
          <w:szCs w:val="24"/>
          <w:rtl/>
        </w:rPr>
        <w:t xml:space="preserve"> </w:t>
      </w:r>
      <w:r w:rsidR="00337FC5">
        <w:rPr>
          <w:rFonts w:ascii="Times New Roman" w:eastAsia="Batang" w:hAnsi="Times New Roman" w:cstheme="minorBidi" w:hint="cs"/>
          <w:sz w:val="24"/>
          <w:szCs w:val="24"/>
          <w:rtl/>
          <w:lang w:bidi="ar-LB"/>
        </w:rPr>
        <w:t xml:space="preserve">من ضمن كل إجراء تنافسي تُزود الخدمات المطلوبة للفترة المحددة وفقاً لاحتياجات صاحب </w:t>
      </w:r>
      <w:proofErr w:type="gramStart"/>
      <w:r w:rsidR="00337FC5">
        <w:rPr>
          <w:rFonts w:ascii="Times New Roman" w:eastAsia="Batang" w:hAnsi="Times New Roman" w:cstheme="minorBidi" w:hint="cs"/>
          <w:sz w:val="24"/>
          <w:szCs w:val="24"/>
          <w:rtl/>
          <w:lang w:bidi="ar-LB"/>
        </w:rPr>
        <w:t>الدعوة .</w:t>
      </w:r>
      <w:proofErr w:type="gramEnd"/>
      <w:r w:rsidR="00337FC5">
        <w:rPr>
          <w:rFonts w:ascii="Times New Roman" w:eastAsia="Batang" w:hAnsi="Times New Roman" w:cstheme="minorBidi" w:hint="cs"/>
          <w:sz w:val="24"/>
          <w:szCs w:val="24"/>
          <w:rtl/>
          <w:lang w:bidi="ar-LB"/>
        </w:rPr>
        <w:t xml:space="preserve"> ( فيما يلي </w:t>
      </w:r>
      <w:r w:rsidR="00337FC5">
        <w:rPr>
          <w:rFonts w:ascii="Times New Roman" w:eastAsia="Batang" w:hAnsi="Times New Roman" w:cstheme="minorBidi"/>
          <w:sz w:val="24"/>
          <w:szCs w:val="24"/>
          <w:rtl/>
          <w:lang w:bidi="ar-LB"/>
        </w:rPr>
        <w:t>–</w:t>
      </w:r>
      <w:r w:rsidR="00337FC5">
        <w:rPr>
          <w:rFonts w:ascii="Times New Roman" w:eastAsia="Batang" w:hAnsi="Times New Roman" w:cstheme="minorBidi" w:hint="cs"/>
          <w:sz w:val="24"/>
          <w:szCs w:val="24"/>
          <w:rtl/>
          <w:lang w:bidi="ar-LB"/>
        </w:rPr>
        <w:t xml:space="preserve"> فترة الإجراء التنافسي).</w:t>
      </w:r>
    </w:p>
    <w:p w:rsidR="00337FC5" w:rsidRPr="00337FC5" w:rsidRDefault="00337FC5" w:rsidP="002C0D59">
      <w:pPr>
        <w:keepLines/>
        <w:numPr>
          <w:ilvl w:val="2"/>
          <w:numId w:val="2"/>
        </w:numPr>
        <w:spacing w:after="0" w:line="360" w:lineRule="auto"/>
        <w:ind w:left="652" w:hanging="850"/>
        <w:jc w:val="both"/>
        <w:rPr>
          <w:rFonts w:ascii="Times New Roman" w:eastAsia="Batang" w:hAnsi="Times New Roman" w:cs="David"/>
          <w:sz w:val="24"/>
          <w:szCs w:val="24"/>
        </w:rPr>
      </w:pPr>
      <w:r>
        <w:rPr>
          <w:rFonts w:ascii="Times New Roman" w:eastAsia="Batang" w:hAnsi="Times New Roman" w:cstheme="minorBidi" w:hint="cs"/>
          <w:sz w:val="24"/>
          <w:szCs w:val="24"/>
          <w:rtl/>
          <w:lang w:bidi="ar-LB"/>
        </w:rPr>
        <w:t xml:space="preserve">المزود الفائز، الذي سيتم اختياره في كل إجراء تنافسي، يقوم بتزويد كافة القطع المطلوبة ابتداء من موعد الإعلان عن الفوز، لنفس فترة الإجراء التنافسي التي ستُحدد من قبل </w:t>
      </w:r>
      <w:proofErr w:type="gramStart"/>
      <w:r>
        <w:rPr>
          <w:rFonts w:ascii="Times New Roman" w:eastAsia="Batang" w:hAnsi="Times New Roman" w:cstheme="minorBidi" w:hint="cs"/>
          <w:sz w:val="24"/>
          <w:szCs w:val="24"/>
          <w:rtl/>
          <w:lang w:bidi="ar-LB"/>
        </w:rPr>
        <w:t>الوزارة .</w:t>
      </w:r>
      <w:proofErr w:type="gramEnd"/>
      <w:r>
        <w:rPr>
          <w:rFonts w:ascii="Times New Roman" w:eastAsia="Batang" w:hAnsi="Times New Roman" w:cstheme="minorBidi" w:hint="cs"/>
          <w:sz w:val="24"/>
          <w:szCs w:val="24"/>
          <w:rtl/>
          <w:lang w:bidi="ar-LB"/>
        </w:rPr>
        <w:t xml:space="preserve"> يوضح بهذا، أن تزويد الخدمات في كل فترة إجراء تنافسي، يمكن أـن تكون لمرة واحدة أو لعدة مرات خلال فترة الإجراء التنافسي، وفقاً لاحتياجات صاحب الدعوة.</w:t>
      </w:r>
    </w:p>
    <w:p w:rsidR="0096354E" w:rsidRPr="0096354E" w:rsidRDefault="0096354E" w:rsidP="0096354E">
      <w:pPr>
        <w:keepLines/>
        <w:spacing w:after="0" w:line="360" w:lineRule="auto"/>
        <w:jc w:val="both"/>
        <w:rPr>
          <w:rFonts w:ascii="Times New Roman" w:eastAsia="Batang" w:hAnsi="Times New Roman" w:cs="Narkisim"/>
          <w:sz w:val="24"/>
          <w:szCs w:val="24"/>
          <w:rtl/>
        </w:rPr>
      </w:pPr>
    </w:p>
    <w:p w:rsidR="00337FC5" w:rsidRPr="00337FC5" w:rsidRDefault="00337FC5" w:rsidP="0096354E">
      <w:pPr>
        <w:keepLines/>
        <w:numPr>
          <w:ilvl w:val="1"/>
          <w:numId w:val="2"/>
        </w:numPr>
        <w:spacing w:after="0" w:line="360" w:lineRule="auto"/>
        <w:ind w:hanging="558"/>
        <w:jc w:val="both"/>
        <w:rPr>
          <w:rFonts w:ascii="Times New Roman" w:eastAsia="Batang" w:hAnsi="Times New Roman" w:cs="David"/>
          <w:b/>
          <w:bCs/>
          <w:sz w:val="36"/>
          <w:szCs w:val="36"/>
        </w:rPr>
      </w:pPr>
      <w:r>
        <w:rPr>
          <w:rFonts w:ascii="Times New Roman" w:eastAsia="Batang" w:hAnsi="Times New Roman" w:cstheme="minorBidi" w:hint="cs"/>
          <w:b/>
          <w:bCs/>
          <w:sz w:val="36"/>
          <w:szCs w:val="36"/>
          <w:rtl/>
          <w:lang w:bidi="ar-LB"/>
        </w:rPr>
        <w:t xml:space="preserve">جدول تركيز التواريخ </w:t>
      </w:r>
    </w:p>
    <w:tbl>
      <w:tblPr>
        <w:bidiVisual/>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6"/>
        <w:gridCol w:w="3096"/>
      </w:tblGrid>
      <w:tr w:rsidR="005640AB" w:rsidRPr="005640AB" w:rsidTr="005640AB">
        <w:tc>
          <w:tcPr>
            <w:tcW w:w="3095" w:type="dxa"/>
            <w:shd w:val="clear" w:color="auto" w:fill="auto"/>
          </w:tcPr>
          <w:p w:rsidR="005640AB" w:rsidRPr="00337FC5" w:rsidRDefault="00337FC5" w:rsidP="005640AB">
            <w:pPr>
              <w:tabs>
                <w:tab w:val="right" w:pos="1134"/>
              </w:tabs>
              <w:snapToGrid w:val="0"/>
              <w:spacing w:before="60" w:after="60" w:line="360" w:lineRule="auto"/>
              <w:rPr>
                <w:rFonts w:ascii="Times New Roman" w:eastAsia="MS Mincho" w:hAnsi="Times New Roman" w:cstheme="minorBidi"/>
                <w:b/>
                <w:bCs/>
                <w:sz w:val="24"/>
                <w:szCs w:val="24"/>
                <w:u w:val="single"/>
                <w:rtl/>
                <w:lang w:eastAsia="he-IL" w:bidi="ar-LB"/>
              </w:rPr>
            </w:pPr>
            <w:bookmarkStart w:id="3" w:name="_Toc61602062" w:colFirst="0" w:colLast="-1"/>
            <w:bookmarkStart w:id="4" w:name="_Toc78122914" w:colFirst="0" w:colLast="-1"/>
            <w:bookmarkStart w:id="5" w:name="_Toc78167845" w:colFirst="0" w:colLast="-1"/>
            <w:bookmarkStart w:id="6" w:name="_Toc108830724" w:colFirst="0" w:colLast="-1"/>
            <w:r>
              <w:rPr>
                <w:rFonts w:ascii="Times New Roman" w:eastAsia="MS Mincho" w:hAnsi="Times New Roman" w:cstheme="minorBidi" w:hint="cs"/>
                <w:b/>
                <w:bCs/>
                <w:sz w:val="24"/>
                <w:szCs w:val="24"/>
                <w:u w:val="single"/>
                <w:rtl/>
                <w:lang w:eastAsia="he-IL" w:bidi="ar-LB"/>
              </w:rPr>
              <w:t xml:space="preserve">الحدث </w:t>
            </w:r>
          </w:p>
        </w:tc>
        <w:tc>
          <w:tcPr>
            <w:tcW w:w="3096" w:type="dxa"/>
            <w:shd w:val="clear" w:color="auto" w:fill="auto"/>
          </w:tcPr>
          <w:p w:rsidR="005640AB" w:rsidRPr="00337FC5" w:rsidRDefault="00337FC5" w:rsidP="005640AB">
            <w:pPr>
              <w:tabs>
                <w:tab w:val="right" w:pos="1134"/>
              </w:tabs>
              <w:snapToGrid w:val="0"/>
              <w:spacing w:before="60" w:after="60" w:line="360" w:lineRule="auto"/>
              <w:rPr>
                <w:rFonts w:ascii="Times New Roman" w:eastAsia="MS Mincho" w:hAnsi="Times New Roman"/>
                <w:b/>
                <w:bCs/>
                <w:sz w:val="24"/>
                <w:szCs w:val="24"/>
                <w:u w:val="single"/>
                <w:rtl/>
                <w:lang w:eastAsia="he-IL" w:bidi="ar-LB"/>
              </w:rPr>
            </w:pPr>
            <w:r>
              <w:rPr>
                <w:rFonts w:ascii="Times New Roman" w:eastAsia="MS Mincho" w:hAnsi="Times New Roman" w:hint="cs"/>
                <w:b/>
                <w:bCs/>
                <w:sz w:val="24"/>
                <w:szCs w:val="24"/>
                <w:u w:val="single"/>
                <w:rtl/>
                <w:lang w:eastAsia="he-IL" w:bidi="ar-LB"/>
              </w:rPr>
              <w:t>الموعد</w:t>
            </w:r>
          </w:p>
        </w:tc>
        <w:tc>
          <w:tcPr>
            <w:tcW w:w="3096" w:type="dxa"/>
            <w:shd w:val="clear" w:color="auto" w:fill="auto"/>
          </w:tcPr>
          <w:p w:rsidR="005640AB" w:rsidRPr="00337FC5" w:rsidRDefault="00337FC5" w:rsidP="005640AB">
            <w:pPr>
              <w:tabs>
                <w:tab w:val="right" w:pos="1134"/>
              </w:tabs>
              <w:snapToGrid w:val="0"/>
              <w:spacing w:before="60" w:after="60" w:line="360" w:lineRule="auto"/>
              <w:rPr>
                <w:rFonts w:ascii="Times New Roman" w:eastAsia="MS Mincho" w:hAnsi="Times New Roman"/>
                <w:b/>
                <w:bCs/>
                <w:sz w:val="24"/>
                <w:szCs w:val="24"/>
                <w:u w:val="single"/>
                <w:rtl/>
                <w:lang w:eastAsia="he-IL" w:bidi="ar-LB"/>
              </w:rPr>
            </w:pPr>
            <w:r>
              <w:rPr>
                <w:rFonts w:ascii="Times New Roman" w:eastAsia="MS Mincho" w:hAnsi="Times New Roman" w:hint="cs"/>
                <w:b/>
                <w:bCs/>
                <w:sz w:val="24"/>
                <w:szCs w:val="24"/>
                <w:u w:val="single"/>
                <w:rtl/>
                <w:lang w:eastAsia="he-IL" w:bidi="ar-LB"/>
              </w:rPr>
              <w:t xml:space="preserve">مكان التنفيذ </w:t>
            </w:r>
          </w:p>
        </w:tc>
      </w:tr>
      <w:tr w:rsidR="005640AB" w:rsidRPr="005640AB" w:rsidTr="005640AB">
        <w:tc>
          <w:tcPr>
            <w:tcW w:w="3095" w:type="dxa"/>
            <w:shd w:val="clear" w:color="auto" w:fill="auto"/>
          </w:tcPr>
          <w:p w:rsidR="005640AB" w:rsidRPr="00337FC5" w:rsidRDefault="00337FC5" w:rsidP="005640AB">
            <w:pPr>
              <w:keepLines/>
              <w:spacing w:before="60" w:after="60" w:line="360" w:lineRule="auto"/>
              <w:ind w:right="108"/>
              <w:rPr>
                <w:rFonts w:ascii="Arial" w:eastAsia="MS Mincho" w:hAnsi="Arial"/>
                <w:sz w:val="24"/>
                <w:szCs w:val="24"/>
                <w:rtl/>
                <w:lang w:bidi="ar-LB"/>
              </w:rPr>
            </w:pPr>
            <w:r>
              <w:rPr>
                <w:rFonts w:ascii="Arial" w:eastAsia="MS Mincho" w:hAnsi="Arial" w:hint="cs"/>
                <w:sz w:val="24"/>
                <w:szCs w:val="24"/>
                <w:rtl/>
                <w:lang w:bidi="ar-LB"/>
              </w:rPr>
              <w:t xml:space="preserve">موعد نشر المناقصة </w:t>
            </w:r>
          </w:p>
        </w:tc>
        <w:tc>
          <w:tcPr>
            <w:tcW w:w="3096" w:type="dxa"/>
            <w:shd w:val="clear" w:color="auto" w:fill="auto"/>
          </w:tcPr>
          <w:p w:rsidR="005640AB" w:rsidRPr="005640AB" w:rsidRDefault="00B31873" w:rsidP="005640AB">
            <w:pPr>
              <w:keepLines/>
              <w:spacing w:before="60" w:after="60" w:line="360" w:lineRule="auto"/>
              <w:ind w:right="108"/>
              <w:rPr>
                <w:rFonts w:ascii="Arial" w:eastAsia="MS Mincho" w:hAnsi="Arial" w:cs="David"/>
                <w:sz w:val="24"/>
                <w:szCs w:val="24"/>
                <w:rtl/>
              </w:rPr>
            </w:pPr>
            <w:r>
              <w:rPr>
                <w:rFonts w:ascii="Arial" w:eastAsia="MS Mincho" w:hAnsi="Arial" w:cs="David" w:hint="cs"/>
                <w:sz w:val="24"/>
                <w:szCs w:val="24"/>
                <w:rtl/>
              </w:rPr>
              <w:t>18</w:t>
            </w:r>
            <w:r w:rsidR="005640AB" w:rsidRPr="005640AB">
              <w:rPr>
                <w:rFonts w:ascii="Arial" w:eastAsia="MS Mincho" w:hAnsi="Arial" w:cs="David" w:hint="cs"/>
                <w:sz w:val="24"/>
                <w:szCs w:val="24"/>
                <w:rtl/>
              </w:rPr>
              <w:t>/7/2019</w:t>
            </w:r>
          </w:p>
        </w:tc>
        <w:tc>
          <w:tcPr>
            <w:tcW w:w="3096" w:type="dxa"/>
            <w:shd w:val="clear" w:color="auto" w:fill="auto"/>
          </w:tcPr>
          <w:p w:rsidR="00337FC5" w:rsidRDefault="00337FC5" w:rsidP="005640AB">
            <w:pPr>
              <w:spacing w:after="0" w:line="360" w:lineRule="auto"/>
              <w:rPr>
                <w:rFonts w:ascii="Arial" w:eastAsia="MS Mincho" w:hAnsi="Arial" w:cstheme="minorBidi"/>
                <w:sz w:val="24"/>
                <w:szCs w:val="24"/>
                <w:rtl/>
                <w:lang w:bidi="ar-LB"/>
              </w:rPr>
            </w:pPr>
            <w:r>
              <w:rPr>
                <w:rFonts w:ascii="Arial" w:eastAsia="MS Mincho" w:hAnsi="Arial" w:cstheme="minorBidi" w:hint="cs"/>
                <w:sz w:val="24"/>
                <w:szCs w:val="24"/>
                <w:rtl/>
                <w:lang w:bidi="ar-LB"/>
              </w:rPr>
              <w:t xml:space="preserve">الصحف والانترنت </w:t>
            </w:r>
          </w:p>
          <w:p w:rsidR="005640AB" w:rsidRPr="005640AB" w:rsidRDefault="005640AB" w:rsidP="005640AB">
            <w:pPr>
              <w:spacing w:after="0" w:line="360" w:lineRule="auto"/>
              <w:rPr>
                <w:rFonts w:ascii="Arial" w:eastAsia="MS Mincho" w:hAnsi="Arial" w:cs="David"/>
                <w:sz w:val="24"/>
                <w:szCs w:val="24"/>
                <w:rtl/>
              </w:rPr>
            </w:pPr>
          </w:p>
        </w:tc>
      </w:tr>
      <w:tr w:rsidR="005640AB" w:rsidRPr="005640AB" w:rsidTr="005640AB">
        <w:tc>
          <w:tcPr>
            <w:tcW w:w="3095" w:type="dxa"/>
            <w:shd w:val="clear" w:color="auto" w:fill="auto"/>
          </w:tcPr>
          <w:p w:rsidR="00337FC5" w:rsidRDefault="00337FC5" w:rsidP="00337FC5">
            <w:pPr>
              <w:keepLines/>
              <w:spacing w:before="60" w:after="60" w:line="360" w:lineRule="auto"/>
              <w:ind w:right="108"/>
              <w:rPr>
                <w:rFonts w:ascii="Arial" w:eastAsia="MS Mincho" w:hAnsi="Arial" w:cstheme="minorBidi"/>
                <w:sz w:val="24"/>
                <w:szCs w:val="24"/>
                <w:rtl/>
                <w:lang w:bidi="ar-LB"/>
              </w:rPr>
            </w:pPr>
            <w:r>
              <w:rPr>
                <w:rFonts w:ascii="Arial" w:eastAsia="MS Mincho" w:hAnsi="Arial" w:cstheme="minorBidi" w:hint="cs"/>
                <w:sz w:val="24"/>
                <w:szCs w:val="24"/>
                <w:rtl/>
                <w:lang w:bidi="ar-LB"/>
              </w:rPr>
              <w:t xml:space="preserve">الموعد الأخير لتقديم الأسئلة الاستفسارية من قبل مقدمي العروض </w:t>
            </w:r>
          </w:p>
          <w:p w:rsidR="005640AB" w:rsidRPr="005640AB" w:rsidRDefault="005640AB" w:rsidP="005640AB">
            <w:pPr>
              <w:keepLines/>
              <w:spacing w:before="60" w:after="60" w:line="360" w:lineRule="auto"/>
              <w:ind w:right="108"/>
              <w:rPr>
                <w:rFonts w:ascii="Arial" w:eastAsia="MS Mincho" w:hAnsi="Arial" w:cs="David"/>
                <w:sz w:val="24"/>
                <w:szCs w:val="24"/>
                <w:rtl/>
              </w:rPr>
            </w:pPr>
          </w:p>
        </w:tc>
        <w:tc>
          <w:tcPr>
            <w:tcW w:w="3096" w:type="dxa"/>
            <w:shd w:val="clear" w:color="auto" w:fill="auto"/>
          </w:tcPr>
          <w:p w:rsidR="005640AB" w:rsidRPr="005640AB" w:rsidRDefault="00B31873" w:rsidP="005640AB">
            <w:pPr>
              <w:keepLines/>
              <w:spacing w:before="60" w:after="60" w:line="360" w:lineRule="auto"/>
              <w:ind w:right="108"/>
              <w:rPr>
                <w:rFonts w:ascii="Arial" w:eastAsia="MS Mincho" w:hAnsi="Arial" w:cs="David"/>
                <w:sz w:val="24"/>
                <w:szCs w:val="24"/>
                <w:rtl/>
              </w:rPr>
            </w:pPr>
            <w:r>
              <w:rPr>
                <w:rFonts w:ascii="Arial" w:eastAsia="MS Mincho" w:hAnsi="Arial" w:cs="David" w:hint="cs"/>
                <w:sz w:val="24"/>
                <w:szCs w:val="24"/>
                <w:rtl/>
              </w:rPr>
              <w:t>31</w:t>
            </w:r>
            <w:r w:rsidR="005640AB" w:rsidRPr="005640AB">
              <w:rPr>
                <w:rFonts w:ascii="Arial" w:eastAsia="MS Mincho" w:hAnsi="Arial" w:cs="David" w:hint="cs"/>
                <w:sz w:val="24"/>
                <w:szCs w:val="24"/>
                <w:rtl/>
              </w:rPr>
              <w:t>/7/2019</w:t>
            </w:r>
          </w:p>
        </w:tc>
        <w:tc>
          <w:tcPr>
            <w:tcW w:w="3096" w:type="dxa"/>
            <w:shd w:val="clear" w:color="auto" w:fill="auto"/>
          </w:tcPr>
          <w:p w:rsidR="00337FC5" w:rsidRDefault="00337FC5" w:rsidP="005640AB">
            <w:pPr>
              <w:spacing w:after="0" w:line="360" w:lineRule="auto"/>
              <w:rPr>
                <w:rFonts w:ascii="Arial" w:eastAsia="MS Mincho" w:hAnsi="Arial" w:cstheme="minorBidi"/>
                <w:sz w:val="24"/>
                <w:szCs w:val="24"/>
                <w:rtl/>
                <w:lang w:bidi="ar-LB"/>
              </w:rPr>
            </w:pPr>
            <w:r>
              <w:rPr>
                <w:rFonts w:ascii="Arial" w:eastAsia="MS Mincho" w:hAnsi="Arial" w:cstheme="minorBidi" w:hint="cs"/>
                <w:sz w:val="24"/>
                <w:szCs w:val="24"/>
                <w:rtl/>
                <w:lang w:bidi="ar-LB"/>
              </w:rPr>
              <w:t xml:space="preserve">لحضرة السيدة </w:t>
            </w:r>
            <w:proofErr w:type="spellStart"/>
            <w:r>
              <w:rPr>
                <w:rFonts w:ascii="Arial" w:eastAsia="MS Mincho" w:hAnsi="Arial" w:cstheme="minorBidi" w:hint="cs"/>
                <w:sz w:val="24"/>
                <w:szCs w:val="24"/>
                <w:rtl/>
                <w:lang w:bidi="ar-LB"/>
              </w:rPr>
              <w:t>افرات</w:t>
            </w:r>
            <w:proofErr w:type="spellEnd"/>
            <w:r>
              <w:rPr>
                <w:rFonts w:ascii="Arial" w:eastAsia="MS Mincho" w:hAnsi="Arial" w:cstheme="minorBidi" w:hint="cs"/>
                <w:sz w:val="24"/>
                <w:szCs w:val="24"/>
                <w:rtl/>
                <w:lang w:bidi="ar-LB"/>
              </w:rPr>
              <w:t xml:space="preserve"> تبور </w:t>
            </w:r>
            <w:r>
              <w:rPr>
                <w:rFonts w:ascii="Arial" w:eastAsia="MS Mincho" w:hAnsi="Arial" w:cstheme="minorBidi"/>
                <w:sz w:val="24"/>
                <w:szCs w:val="24"/>
                <w:rtl/>
                <w:lang w:bidi="ar-LB"/>
              </w:rPr>
              <w:t>–</w:t>
            </w:r>
            <w:r>
              <w:rPr>
                <w:rFonts w:ascii="Arial" w:eastAsia="MS Mincho" w:hAnsi="Arial" w:cstheme="minorBidi" w:hint="cs"/>
                <w:sz w:val="24"/>
                <w:szCs w:val="24"/>
                <w:rtl/>
                <w:lang w:bidi="ar-LB"/>
              </w:rPr>
              <w:t xml:space="preserve"> شني : </w:t>
            </w:r>
          </w:p>
          <w:p w:rsidR="005640AB" w:rsidRPr="005640AB" w:rsidRDefault="00337FC5" w:rsidP="00337FC5">
            <w:pPr>
              <w:spacing w:after="0" w:line="360" w:lineRule="auto"/>
              <w:rPr>
                <w:rFonts w:ascii="Arial" w:eastAsia="MS Mincho" w:hAnsi="Arial" w:cs="David"/>
                <w:sz w:val="24"/>
                <w:szCs w:val="24"/>
                <w:rtl/>
              </w:rPr>
            </w:pPr>
            <w:r>
              <w:rPr>
                <w:rFonts w:ascii="Arial" w:eastAsia="MS Mincho" w:hAnsi="Arial" w:cstheme="minorBidi" w:hint="cs"/>
                <w:sz w:val="24"/>
                <w:szCs w:val="24"/>
                <w:rtl/>
                <w:lang w:bidi="ar-LB"/>
              </w:rPr>
              <w:t xml:space="preserve">عبر البريد الالكتروني ، بالعنوان </w:t>
            </w:r>
            <w:hyperlink r:id="rId5" w:history="1">
              <w:r w:rsidR="005640AB" w:rsidRPr="005640AB">
                <w:rPr>
                  <w:rFonts w:ascii="Arial" w:eastAsia="MS Mincho" w:hAnsi="Arial" w:cs="David"/>
                  <w:color w:val="0000FF"/>
                  <w:sz w:val="24"/>
                  <w:szCs w:val="24"/>
                  <w:u w:val="single"/>
                </w:rPr>
                <w:t>efratt@mof.gov.il</w:t>
              </w:r>
            </w:hyperlink>
            <w:r w:rsidR="005640AB" w:rsidRPr="005640AB">
              <w:rPr>
                <w:rFonts w:ascii="Arial" w:eastAsia="MS Mincho" w:hAnsi="Arial" w:cs="David"/>
                <w:sz w:val="24"/>
                <w:szCs w:val="24"/>
              </w:rPr>
              <w:t xml:space="preserve"> </w:t>
            </w:r>
            <w:r w:rsidR="005640AB" w:rsidRPr="005640AB">
              <w:rPr>
                <w:rFonts w:ascii="Arial" w:eastAsia="MS Mincho" w:hAnsi="Arial" w:cs="David" w:hint="cs"/>
                <w:sz w:val="24"/>
                <w:szCs w:val="24"/>
                <w:rtl/>
              </w:rPr>
              <w:t xml:space="preserve"> </w:t>
            </w:r>
          </w:p>
          <w:p w:rsidR="005640AB" w:rsidRPr="005640AB" w:rsidRDefault="00337FC5" w:rsidP="005640AB">
            <w:pPr>
              <w:spacing w:after="0" w:line="360" w:lineRule="auto"/>
              <w:rPr>
                <w:rFonts w:ascii="Arial" w:eastAsia="MS Mincho" w:hAnsi="Arial" w:cs="David"/>
                <w:sz w:val="24"/>
                <w:szCs w:val="24"/>
                <w:rtl/>
              </w:rPr>
            </w:pPr>
            <w:r>
              <w:rPr>
                <w:rFonts w:ascii="Arial" w:eastAsia="MS Mincho" w:hAnsi="Arial" w:hint="cs"/>
                <w:sz w:val="24"/>
                <w:szCs w:val="24"/>
                <w:rtl/>
                <w:lang w:bidi="ar-LB"/>
              </w:rPr>
              <w:t xml:space="preserve">هاتف رقم : </w:t>
            </w:r>
            <w:r w:rsidR="005640AB" w:rsidRPr="005640AB">
              <w:rPr>
                <w:rFonts w:ascii="Arial" w:eastAsia="MS Mincho" w:hAnsi="Arial" w:cs="David" w:hint="cs"/>
                <w:sz w:val="24"/>
                <w:szCs w:val="24"/>
                <w:rtl/>
              </w:rPr>
              <w:t xml:space="preserve"> -02-5317741</w:t>
            </w:r>
          </w:p>
        </w:tc>
      </w:tr>
      <w:tr w:rsidR="005640AB" w:rsidRPr="005640AB" w:rsidTr="005640AB">
        <w:tc>
          <w:tcPr>
            <w:tcW w:w="3095" w:type="dxa"/>
            <w:shd w:val="clear" w:color="auto" w:fill="auto"/>
          </w:tcPr>
          <w:p w:rsidR="005640AB" w:rsidRPr="005640AB" w:rsidRDefault="00337FC5" w:rsidP="00337FC5">
            <w:pPr>
              <w:keepLines/>
              <w:spacing w:before="60" w:after="60" w:line="360" w:lineRule="auto"/>
              <w:ind w:right="108"/>
              <w:rPr>
                <w:rFonts w:ascii="Arial" w:eastAsia="MS Mincho" w:hAnsi="Arial" w:cs="David"/>
                <w:sz w:val="24"/>
                <w:szCs w:val="24"/>
                <w:rtl/>
              </w:rPr>
            </w:pPr>
            <w:r>
              <w:rPr>
                <w:rFonts w:ascii="Arial" w:eastAsia="MS Mincho" w:hAnsi="Arial" w:cstheme="minorBidi" w:hint="cs"/>
                <w:sz w:val="24"/>
                <w:szCs w:val="24"/>
                <w:rtl/>
                <w:lang w:bidi="ar-LB"/>
              </w:rPr>
              <w:t xml:space="preserve">الموعد الأخير لرد صاحب الدعوة على الأسئلة الاستفسارية التي وصلت من مقدمي العروض </w:t>
            </w:r>
          </w:p>
        </w:tc>
        <w:tc>
          <w:tcPr>
            <w:tcW w:w="3096"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12/8/2019</w:t>
            </w:r>
          </w:p>
        </w:tc>
        <w:tc>
          <w:tcPr>
            <w:tcW w:w="3096" w:type="dxa"/>
            <w:shd w:val="clear" w:color="auto" w:fill="auto"/>
          </w:tcPr>
          <w:p w:rsidR="005640AB" w:rsidRPr="005640AB" w:rsidRDefault="005640AB" w:rsidP="005640AB">
            <w:pPr>
              <w:spacing w:after="0" w:line="360" w:lineRule="auto"/>
              <w:rPr>
                <w:rFonts w:ascii="Arial" w:eastAsia="MS Mincho" w:hAnsi="Arial" w:cs="David"/>
                <w:sz w:val="24"/>
                <w:szCs w:val="24"/>
                <w:rtl/>
              </w:rPr>
            </w:pPr>
          </w:p>
        </w:tc>
      </w:tr>
      <w:tr w:rsidR="005640AB" w:rsidRPr="005640AB" w:rsidTr="005640AB">
        <w:tc>
          <w:tcPr>
            <w:tcW w:w="3095" w:type="dxa"/>
            <w:shd w:val="clear" w:color="auto" w:fill="auto"/>
          </w:tcPr>
          <w:p w:rsidR="005640AB" w:rsidRPr="005640AB" w:rsidRDefault="00337FC5" w:rsidP="00337FC5">
            <w:pPr>
              <w:keepLines/>
              <w:spacing w:before="60" w:after="60" w:line="360" w:lineRule="auto"/>
              <w:ind w:right="108"/>
              <w:rPr>
                <w:rFonts w:ascii="Arial" w:eastAsia="MS Mincho" w:hAnsi="Arial" w:cs="David"/>
                <w:sz w:val="24"/>
                <w:szCs w:val="24"/>
                <w:rtl/>
              </w:rPr>
            </w:pPr>
            <w:r>
              <w:rPr>
                <w:rFonts w:ascii="Arial" w:eastAsia="MS Mincho" w:hAnsi="Arial" w:cstheme="minorBidi" w:hint="cs"/>
                <w:sz w:val="24"/>
                <w:szCs w:val="24"/>
                <w:rtl/>
                <w:lang w:bidi="ar-LB"/>
              </w:rPr>
              <w:t xml:space="preserve">الموعد الأخير لتقديم العروض لصندوق المناقصات من قبل مقدمي العروض </w:t>
            </w:r>
          </w:p>
        </w:tc>
        <w:tc>
          <w:tcPr>
            <w:tcW w:w="3096"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26/8/2019</w:t>
            </w:r>
          </w:p>
        </w:tc>
        <w:tc>
          <w:tcPr>
            <w:tcW w:w="3096" w:type="dxa"/>
            <w:shd w:val="clear" w:color="auto" w:fill="auto"/>
          </w:tcPr>
          <w:p w:rsidR="005640AB" w:rsidRPr="005640AB" w:rsidRDefault="00337FC5" w:rsidP="00337FC5">
            <w:pPr>
              <w:spacing w:after="0" w:line="360" w:lineRule="auto"/>
              <w:rPr>
                <w:rFonts w:ascii="Arial" w:eastAsia="MS Mincho" w:hAnsi="Arial" w:cs="David"/>
                <w:sz w:val="24"/>
                <w:szCs w:val="24"/>
                <w:rtl/>
              </w:rPr>
            </w:pPr>
            <w:r>
              <w:rPr>
                <w:rFonts w:ascii="Arial" w:eastAsia="MS Mincho" w:hAnsi="Arial" w:cstheme="minorBidi" w:hint="cs"/>
                <w:sz w:val="24"/>
                <w:szCs w:val="24"/>
                <w:rtl/>
                <w:lang w:bidi="ar-LB"/>
              </w:rPr>
              <w:t xml:space="preserve">صندوق المناقصات التابع لوزارة المالية ، في مبنى وزارة المالية في شارع كابلن 1 </w:t>
            </w:r>
          </w:p>
        </w:tc>
      </w:tr>
      <w:tr w:rsidR="005640AB" w:rsidRPr="005640AB" w:rsidTr="005640AB">
        <w:tc>
          <w:tcPr>
            <w:tcW w:w="3095" w:type="dxa"/>
            <w:shd w:val="clear" w:color="auto" w:fill="auto"/>
          </w:tcPr>
          <w:p w:rsidR="005640AB" w:rsidRPr="005640AB" w:rsidRDefault="00337FC5" w:rsidP="00337FC5">
            <w:pPr>
              <w:keepLines/>
              <w:spacing w:before="60" w:after="60" w:line="360" w:lineRule="auto"/>
              <w:ind w:right="108"/>
              <w:rPr>
                <w:rFonts w:ascii="Arial" w:eastAsia="MS Mincho" w:hAnsi="Arial" w:cs="David"/>
                <w:sz w:val="24"/>
                <w:szCs w:val="24"/>
                <w:rtl/>
              </w:rPr>
            </w:pPr>
            <w:r>
              <w:rPr>
                <w:rFonts w:ascii="Arial" w:eastAsia="MS Mincho" w:hAnsi="Arial" w:cstheme="minorBidi" w:hint="cs"/>
                <w:sz w:val="24"/>
                <w:szCs w:val="24"/>
                <w:rtl/>
                <w:lang w:bidi="ar-LB"/>
              </w:rPr>
              <w:t xml:space="preserve">مواعيد سريان العرض </w:t>
            </w:r>
          </w:p>
        </w:tc>
        <w:tc>
          <w:tcPr>
            <w:tcW w:w="3096" w:type="dxa"/>
            <w:shd w:val="clear" w:color="auto" w:fill="auto"/>
          </w:tcPr>
          <w:p w:rsidR="005640AB" w:rsidRPr="005640AB" w:rsidRDefault="005640AB" w:rsidP="005640AB">
            <w:pPr>
              <w:keepLines/>
              <w:spacing w:before="60" w:after="60" w:line="360" w:lineRule="auto"/>
              <w:ind w:right="108"/>
              <w:rPr>
                <w:rFonts w:ascii="Arial" w:eastAsia="MS Mincho" w:hAnsi="Arial" w:cs="David"/>
                <w:sz w:val="24"/>
                <w:szCs w:val="24"/>
                <w:rtl/>
              </w:rPr>
            </w:pPr>
            <w:r w:rsidRPr="005640AB">
              <w:rPr>
                <w:rFonts w:ascii="Arial" w:eastAsia="MS Mincho" w:hAnsi="Arial" w:cs="David" w:hint="cs"/>
                <w:sz w:val="24"/>
                <w:szCs w:val="24"/>
                <w:rtl/>
              </w:rPr>
              <w:t>14/2/2020</w:t>
            </w:r>
          </w:p>
        </w:tc>
        <w:tc>
          <w:tcPr>
            <w:tcW w:w="3096" w:type="dxa"/>
            <w:shd w:val="clear" w:color="auto" w:fill="auto"/>
          </w:tcPr>
          <w:p w:rsidR="005640AB" w:rsidRPr="005640AB" w:rsidRDefault="005640AB" w:rsidP="005640AB">
            <w:pPr>
              <w:spacing w:after="0" w:line="360" w:lineRule="auto"/>
              <w:rPr>
                <w:rFonts w:ascii="Times New Roman" w:eastAsia="MS Mincho" w:hAnsi="Times New Roman" w:cs="FrankRuehl"/>
                <w:sz w:val="24"/>
                <w:szCs w:val="26"/>
                <w:rtl/>
                <w:lang w:eastAsia="he-IL"/>
              </w:rPr>
            </w:pPr>
          </w:p>
        </w:tc>
      </w:tr>
    </w:tbl>
    <w:p w:rsidR="005640AB" w:rsidRPr="0096354E" w:rsidRDefault="005640AB" w:rsidP="005640AB">
      <w:pPr>
        <w:keepLines/>
        <w:spacing w:after="0" w:line="360" w:lineRule="auto"/>
        <w:ind w:left="792"/>
        <w:jc w:val="both"/>
        <w:rPr>
          <w:rFonts w:ascii="Times New Roman" w:eastAsia="Batang" w:hAnsi="Times New Roman" w:cs="David"/>
          <w:b/>
          <w:bCs/>
          <w:sz w:val="36"/>
          <w:szCs w:val="36"/>
          <w:rtl/>
        </w:rPr>
      </w:pPr>
    </w:p>
    <w:p w:rsidR="0096354E" w:rsidRPr="0096354E" w:rsidRDefault="00337FC5" w:rsidP="0096354E">
      <w:pPr>
        <w:keepLines/>
        <w:numPr>
          <w:ilvl w:val="1"/>
          <w:numId w:val="2"/>
        </w:numPr>
        <w:spacing w:after="0" w:line="360" w:lineRule="auto"/>
        <w:ind w:hanging="558"/>
        <w:jc w:val="both"/>
        <w:rPr>
          <w:rFonts w:ascii="Times New Roman" w:eastAsia="Batang" w:hAnsi="Times New Roman" w:cs="David"/>
          <w:b/>
          <w:bCs/>
          <w:sz w:val="36"/>
          <w:szCs w:val="36"/>
        </w:rPr>
      </w:pPr>
      <w:bookmarkStart w:id="7" w:name="_Ref257536867"/>
      <w:bookmarkEnd w:id="3"/>
      <w:bookmarkEnd w:id="4"/>
      <w:bookmarkEnd w:id="5"/>
      <w:bookmarkEnd w:id="6"/>
      <w:r>
        <w:rPr>
          <w:rFonts w:ascii="Times New Roman" w:eastAsia="Batang" w:hAnsi="Times New Roman" w:hint="cs"/>
          <w:b/>
          <w:bCs/>
          <w:sz w:val="36"/>
          <w:szCs w:val="36"/>
          <w:rtl/>
          <w:lang w:bidi="ar-LB"/>
        </w:rPr>
        <w:t xml:space="preserve">شروط الحد الأدنى </w:t>
      </w:r>
    </w:p>
    <w:bookmarkEnd w:id="7"/>
    <w:p w:rsidR="00337FC5" w:rsidRPr="00337FC5" w:rsidRDefault="00337FC5" w:rsidP="0096354E">
      <w:pPr>
        <w:numPr>
          <w:ilvl w:val="3"/>
          <w:numId w:val="2"/>
        </w:numPr>
        <w:tabs>
          <w:tab w:val="num" w:pos="1219"/>
        </w:tabs>
        <w:spacing w:before="60" w:after="60" w:line="360" w:lineRule="auto"/>
        <w:ind w:left="720" w:hanging="68"/>
        <w:jc w:val="both"/>
        <w:outlineLvl w:val="2"/>
        <w:rPr>
          <w:rFonts w:ascii="Times New Roman" w:eastAsia="Batang" w:hAnsi="Times New Roman" w:cs="David"/>
          <w:sz w:val="28"/>
          <w:szCs w:val="24"/>
        </w:rPr>
      </w:pPr>
      <w:r>
        <w:rPr>
          <w:rFonts w:ascii="Times New Roman" w:eastAsia="Batang" w:hAnsi="Times New Roman" w:cstheme="minorBidi" w:hint="cs"/>
          <w:sz w:val="28"/>
          <w:szCs w:val="24"/>
          <w:rtl/>
          <w:lang w:bidi="ar-LB"/>
        </w:rPr>
        <w:lastRenderedPageBreak/>
        <w:t xml:space="preserve">يجب على مقدمي العروض استيفاء الشروط المفصلة فيما يلي </w:t>
      </w:r>
      <w:r>
        <w:rPr>
          <w:rFonts w:ascii="Times New Roman" w:eastAsia="Batang" w:hAnsi="Times New Roman" w:cstheme="minorBidi"/>
          <w:sz w:val="28"/>
          <w:szCs w:val="24"/>
          <w:rtl/>
          <w:lang w:bidi="ar-LB"/>
        </w:rPr>
        <w:t>–</w:t>
      </w:r>
    </w:p>
    <w:p w:rsidR="001F3CE5" w:rsidRPr="001F3CE5" w:rsidRDefault="00337FC5" w:rsidP="001F3CE5">
      <w:pPr>
        <w:numPr>
          <w:ilvl w:val="4"/>
          <w:numId w:val="2"/>
        </w:numPr>
        <w:spacing w:before="60" w:after="60" w:line="360" w:lineRule="auto"/>
        <w:ind w:left="2070" w:hanging="851"/>
        <w:jc w:val="both"/>
        <w:outlineLvl w:val="2"/>
        <w:rPr>
          <w:rFonts w:ascii="Times New Roman" w:eastAsia="Batang" w:hAnsi="Times New Roman" w:cs="David"/>
          <w:sz w:val="28"/>
          <w:szCs w:val="24"/>
        </w:rPr>
      </w:pPr>
      <w:r>
        <w:rPr>
          <w:rFonts w:ascii="Times New Roman" w:eastAsia="Batang" w:hAnsi="Times New Roman" w:cstheme="minorBidi" w:hint="cs"/>
          <w:sz w:val="28"/>
          <w:szCs w:val="24"/>
          <w:rtl/>
          <w:lang w:bidi="ar-LB"/>
        </w:rPr>
        <w:t xml:space="preserve">لمقدم العرض على الأقل ثلاثة زبائن يزود لهم المنتجات المطلوبة في نطاق هذه </w:t>
      </w:r>
      <w:proofErr w:type="gramStart"/>
      <w:r>
        <w:rPr>
          <w:rFonts w:ascii="Times New Roman" w:eastAsia="Batang" w:hAnsi="Times New Roman" w:cstheme="minorBidi" w:hint="cs"/>
          <w:sz w:val="28"/>
          <w:szCs w:val="24"/>
          <w:rtl/>
          <w:lang w:bidi="ar-LB"/>
        </w:rPr>
        <w:t>المناقصة ،</w:t>
      </w:r>
      <w:proofErr w:type="gramEnd"/>
      <w:r>
        <w:rPr>
          <w:rFonts w:ascii="Times New Roman" w:eastAsia="Batang" w:hAnsi="Times New Roman" w:cstheme="minorBidi" w:hint="cs"/>
          <w:sz w:val="28"/>
          <w:szCs w:val="24"/>
          <w:rtl/>
          <w:lang w:bidi="ar-LB"/>
        </w:rPr>
        <w:t xml:space="preserve"> في السنوات الثلاث الأخيرة ، </w:t>
      </w:r>
      <w:r w:rsidR="0096354E" w:rsidRPr="0096354E">
        <w:rPr>
          <w:rFonts w:ascii="Times New Roman" w:eastAsia="Batang" w:hAnsi="Times New Roman" w:cs="David" w:hint="cs"/>
          <w:sz w:val="28"/>
          <w:szCs w:val="24"/>
          <w:rtl/>
        </w:rPr>
        <w:t>(</w:t>
      </w:r>
      <w:r w:rsidR="001F3CE5">
        <w:rPr>
          <w:rFonts w:ascii="Times New Roman" w:eastAsia="Batang" w:hAnsi="Times New Roman" w:cstheme="minorBidi" w:hint="cs"/>
          <w:sz w:val="28"/>
          <w:szCs w:val="24"/>
          <w:rtl/>
          <w:lang w:bidi="ar-LB"/>
        </w:rPr>
        <w:t xml:space="preserve"> بدأ التعاقد من تاريخ </w:t>
      </w:r>
      <w:r w:rsidR="0096354E" w:rsidRPr="0096354E">
        <w:rPr>
          <w:rFonts w:ascii="Times New Roman" w:eastAsia="Batang" w:hAnsi="Times New Roman" w:cs="David" w:hint="cs"/>
          <w:sz w:val="28"/>
          <w:szCs w:val="24"/>
          <w:rtl/>
        </w:rPr>
        <w:t>1.1.2015)</w:t>
      </w:r>
      <w:r w:rsidR="001F3CE5">
        <w:rPr>
          <w:rFonts w:ascii="Times New Roman" w:eastAsia="Batang" w:hAnsi="Times New Roman" w:hint="cs"/>
          <w:sz w:val="28"/>
          <w:szCs w:val="24"/>
          <w:rtl/>
          <w:lang w:bidi="ar-LB"/>
        </w:rPr>
        <w:t xml:space="preserve">، حيث استوفى حجم المبيعات لكل زبون على الأقل 50 ألف </w:t>
      </w:r>
      <w:proofErr w:type="spellStart"/>
      <w:r w:rsidR="001F3CE5">
        <w:rPr>
          <w:rFonts w:ascii="Times New Roman" w:eastAsia="Batang" w:hAnsi="Times New Roman" w:hint="cs"/>
          <w:sz w:val="28"/>
          <w:szCs w:val="24"/>
          <w:rtl/>
          <w:lang w:bidi="ar-LB"/>
        </w:rPr>
        <w:t>ش.ج</w:t>
      </w:r>
      <w:proofErr w:type="spellEnd"/>
      <w:r w:rsidR="001F3CE5">
        <w:rPr>
          <w:rFonts w:ascii="Times New Roman" w:eastAsia="Batang" w:hAnsi="Times New Roman" w:hint="cs"/>
          <w:sz w:val="28"/>
          <w:szCs w:val="24"/>
          <w:rtl/>
          <w:lang w:bidi="ar-LB"/>
        </w:rPr>
        <w:t xml:space="preserve"> في السنة .</w:t>
      </w:r>
    </w:p>
    <w:p w:rsidR="001F3CE5" w:rsidRPr="001F3CE5" w:rsidRDefault="002C0D59" w:rsidP="001F3CE5">
      <w:pPr>
        <w:tabs>
          <w:tab w:val="left" w:pos="936"/>
          <w:tab w:val="num" w:pos="2070"/>
        </w:tabs>
        <w:spacing w:before="60" w:after="60" w:line="360" w:lineRule="auto"/>
        <w:ind w:left="2070" w:hanging="851"/>
        <w:jc w:val="both"/>
        <w:outlineLvl w:val="2"/>
        <w:rPr>
          <w:rFonts w:ascii="Times New Roman" w:eastAsia="Batang" w:hAnsi="Times New Roman" w:cstheme="minorBidi"/>
          <w:b/>
          <w:bCs/>
          <w:sz w:val="28"/>
          <w:szCs w:val="24"/>
          <w:rtl/>
          <w:lang w:bidi="ar-LB"/>
        </w:rPr>
      </w:pPr>
      <w:r>
        <w:rPr>
          <w:rFonts w:ascii="Times New Roman" w:eastAsia="Batang" w:hAnsi="Times New Roman" w:cstheme="minorBidi" w:hint="cs"/>
          <w:sz w:val="28"/>
          <w:szCs w:val="24"/>
          <w:rtl/>
          <w:lang w:bidi="ar-LB"/>
        </w:rPr>
        <w:tab/>
      </w:r>
      <w:r w:rsidR="001F3CE5">
        <w:rPr>
          <w:rFonts w:ascii="Times New Roman" w:eastAsia="Batang" w:hAnsi="Times New Roman" w:cstheme="minorBidi" w:hint="cs"/>
          <w:sz w:val="28"/>
          <w:szCs w:val="24"/>
          <w:rtl/>
          <w:lang w:bidi="ar-LB"/>
        </w:rPr>
        <w:t xml:space="preserve">يجب على مقدم العرض أن يفصل أسماء الزبائن، ورقم الهاتف للشخص المسؤول عن التواصل من قبل الزبون. يجب على مقدم العرض تعبئة التفاصيل المطلوبة في هذا البند على الجدول المرفق </w:t>
      </w:r>
      <w:r w:rsidR="001F3CE5" w:rsidRPr="001F3CE5">
        <w:rPr>
          <w:rFonts w:ascii="Times New Roman" w:eastAsia="Batang" w:hAnsi="Times New Roman" w:cstheme="minorBidi" w:hint="cs"/>
          <w:b/>
          <w:bCs/>
          <w:sz w:val="28"/>
          <w:szCs w:val="24"/>
          <w:rtl/>
          <w:lang w:bidi="ar-LB"/>
        </w:rPr>
        <w:t xml:space="preserve">في الملحق </w:t>
      </w:r>
      <w:proofErr w:type="gramStart"/>
      <w:r w:rsidR="001F3CE5" w:rsidRPr="001F3CE5">
        <w:rPr>
          <w:rFonts w:ascii="Times New Roman" w:eastAsia="Batang" w:hAnsi="Times New Roman" w:cstheme="minorBidi" w:hint="cs"/>
          <w:b/>
          <w:bCs/>
          <w:sz w:val="28"/>
          <w:szCs w:val="24"/>
          <w:rtl/>
          <w:lang w:bidi="ar-LB"/>
        </w:rPr>
        <w:t>و من</w:t>
      </w:r>
      <w:proofErr w:type="gramEnd"/>
      <w:r w:rsidR="001F3CE5" w:rsidRPr="001F3CE5">
        <w:rPr>
          <w:rFonts w:ascii="Times New Roman" w:eastAsia="Batang" w:hAnsi="Times New Roman" w:cstheme="minorBidi" w:hint="cs"/>
          <w:b/>
          <w:bCs/>
          <w:sz w:val="28"/>
          <w:szCs w:val="24"/>
          <w:rtl/>
          <w:lang w:bidi="ar-LB"/>
        </w:rPr>
        <w:t xml:space="preserve"> مستندات المناقصة.</w:t>
      </w:r>
    </w:p>
    <w:p w:rsidR="0096354E" w:rsidRPr="0096354E" w:rsidRDefault="0096354E" w:rsidP="0096354E">
      <w:pPr>
        <w:spacing w:after="0" w:line="360" w:lineRule="auto"/>
        <w:jc w:val="both"/>
        <w:rPr>
          <w:rFonts w:ascii="Times New Roman" w:eastAsia="Batang" w:hAnsi="Times New Roman" w:cs="Narkisim"/>
          <w:sz w:val="24"/>
          <w:szCs w:val="24"/>
          <w:rtl/>
          <w:lang w:eastAsia="he-IL"/>
        </w:rPr>
      </w:pPr>
    </w:p>
    <w:p w:rsidR="0096354E" w:rsidRPr="0096354E" w:rsidRDefault="0096354E" w:rsidP="0096354E">
      <w:pPr>
        <w:keepNext/>
        <w:keepLines/>
        <w:spacing w:after="0" w:line="360" w:lineRule="auto"/>
        <w:ind w:left="368"/>
        <w:jc w:val="both"/>
        <w:outlineLvl w:val="2"/>
        <w:rPr>
          <w:rFonts w:ascii="Times New Roman" w:eastAsia="Batang" w:hAnsi="Times New Roman" w:cs="David"/>
          <w:b/>
          <w:bCs/>
          <w:sz w:val="24"/>
          <w:szCs w:val="24"/>
          <w:rtl/>
        </w:rPr>
      </w:pPr>
    </w:p>
    <w:p w:rsidR="001F3CE5" w:rsidRPr="001F3CE5" w:rsidRDefault="001F3CE5" w:rsidP="0096354E">
      <w:pPr>
        <w:keepLines/>
        <w:numPr>
          <w:ilvl w:val="1"/>
          <w:numId w:val="2"/>
        </w:numPr>
        <w:spacing w:after="0" w:line="360" w:lineRule="auto"/>
        <w:ind w:hanging="558"/>
        <w:jc w:val="both"/>
        <w:rPr>
          <w:rFonts w:ascii="Times New Roman" w:eastAsia="Batang" w:hAnsi="Times New Roman" w:cs="David"/>
          <w:b/>
          <w:bCs/>
          <w:sz w:val="36"/>
          <w:szCs w:val="36"/>
        </w:rPr>
      </w:pPr>
      <w:r>
        <w:rPr>
          <w:rFonts w:ascii="Times New Roman" w:eastAsia="Batang" w:hAnsi="Times New Roman" w:cstheme="minorBidi" w:hint="cs"/>
          <w:b/>
          <w:bCs/>
          <w:sz w:val="36"/>
          <w:szCs w:val="36"/>
          <w:rtl/>
          <w:lang w:bidi="ar-LB"/>
        </w:rPr>
        <w:t xml:space="preserve">كيفية تقديم العروض وتسليمها </w:t>
      </w:r>
    </w:p>
    <w:p w:rsidR="00E6194F" w:rsidRDefault="001F3CE5" w:rsidP="00E6194F">
      <w:pPr>
        <w:widowControl w:val="0"/>
        <w:tabs>
          <w:tab w:val="num" w:pos="794"/>
        </w:tabs>
        <w:autoSpaceDE w:val="0"/>
        <w:autoSpaceDN w:val="0"/>
        <w:adjustRightInd w:val="0"/>
        <w:spacing w:before="60" w:after="240" w:line="360" w:lineRule="auto"/>
        <w:ind w:left="792"/>
        <w:jc w:val="both"/>
        <w:rPr>
          <w:rFonts w:ascii="Times New Roman" w:eastAsia="Times New Roman" w:hAnsi="Times New Roman" w:cstheme="minorBidi"/>
          <w:b/>
          <w:smallCaps/>
          <w:color w:val="000000"/>
          <w:sz w:val="24"/>
          <w:szCs w:val="24"/>
          <w:rtl/>
          <w:lang w:bidi="ar-LB"/>
        </w:rPr>
      </w:pPr>
      <w:r>
        <w:rPr>
          <w:rFonts w:ascii="Times New Roman" w:eastAsia="Times New Roman" w:hAnsi="Times New Roman" w:cstheme="minorBidi" w:hint="cs"/>
          <w:b/>
          <w:smallCaps/>
          <w:color w:val="000000"/>
          <w:sz w:val="24"/>
          <w:szCs w:val="24"/>
          <w:rtl/>
          <w:lang w:bidi="ar-LB"/>
        </w:rPr>
        <w:t>يجب وضع العر</w:t>
      </w:r>
      <w:r w:rsidR="00E6194F">
        <w:rPr>
          <w:rFonts w:ascii="Times New Roman" w:eastAsia="Times New Roman" w:hAnsi="Times New Roman" w:cstheme="minorBidi" w:hint="cs"/>
          <w:b/>
          <w:smallCaps/>
          <w:color w:val="000000"/>
          <w:sz w:val="24"/>
          <w:szCs w:val="24"/>
          <w:rtl/>
          <w:lang w:bidi="ar-LB"/>
        </w:rPr>
        <w:t xml:space="preserve">وض </w:t>
      </w:r>
      <w:r w:rsidR="00E6194F" w:rsidRPr="00E6194F">
        <w:rPr>
          <w:rFonts w:ascii="Times New Roman" w:eastAsia="Times New Roman" w:hAnsi="Times New Roman" w:cstheme="minorBidi" w:hint="cs"/>
          <w:bCs/>
          <w:smallCaps/>
          <w:color w:val="000000"/>
          <w:sz w:val="24"/>
          <w:szCs w:val="24"/>
          <w:rtl/>
          <w:lang w:bidi="ar-LB"/>
        </w:rPr>
        <w:t>مع ملاحق المناقصة ومستندات إضافية وفقاً للمطلوب</w:t>
      </w:r>
      <w:r w:rsidR="00E6194F">
        <w:rPr>
          <w:rFonts w:ascii="Times New Roman" w:eastAsia="Times New Roman" w:hAnsi="Times New Roman" w:cstheme="minorBidi" w:hint="cs"/>
          <w:b/>
          <w:smallCaps/>
          <w:color w:val="000000"/>
          <w:sz w:val="24"/>
          <w:szCs w:val="24"/>
          <w:rtl/>
          <w:lang w:bidi="ar-LB"/>
        </w:rPr>
        <w:t xml:space="preserve"> ، في مغلف مختوم ، بدون تسجيل تفاصيل مقدم العرض أو أية علامات أخرى خارجية تدل على هوية مقدم العرض، لصندوق المناقصات التابع لوزارة المالية ، شارع </w:t>
      </w:r>
      <w:proofErr w:type="spellStart"/>
      <w:r w:rsidR="00E6194F">
        <w:rPr>
          <w:rFonts w:ascii="Times New Roman" w:eastAsia="Times New Roman" w:hAnsi="Times New Roman" w:cstheme="minorBidi" w:hint="cs"/>
          <w:b/>
          <w:smallCaps/>
          <w:color w:val="000000"/>
          <w:sz w:val="24"/>
          <w:szCs w:val="24"/>
          <w:rtl/>
          <w:lang w:bidi="ar-LB"/>
        </w:rPr>
        <w:t>اليعزر</w:t>
      </w:r>
      <w:proofErr w:type="spellEnd"/>
      <w:r w:rsidR="00E6194F">
        <w:rPr>
          <w:rFonts w:ascii="Times New Roman" w:eastAsia="Times New Roman" w:hAnsi="Times New Roman" w:cstheme="minorBidi" w:hint="cs"/>
          <w:b/>
          <w:smallCaps/>
          <w:color w:val="000000"/>
          <w:sz w:val="24"/>
          <w:szCs w:val="24"/>
          <w:rtl/>
          <w:lang w:bidi="ar-LB"/>
        </w:rPr>
        <w:t xml:space="preserve"> كابلن 1 ، القدس ، وذلك حتى موعد أقصاه الموعد الأخير لتقديم العروض لصندوق المناقصات بموجب المفصل في جدول تركيز التواريخ.</w:t>
      </w:r>
    </w:p>
    <w:p w:rsidR="00E6194F" w:rsidRPr="00E6194F" w:rsidRDefault="00E6194F" w:rsidP="00E6194F">
      <w:pPr>
        <w:widowControl w:val="0"/>
        <w:tabs>
          <w:tab w:val="left" w:pos="794"/>
        </w:tabs>
        <w:autoSpaceDE w:val="0"/>
        <w:autoSpaceDN w:val="0"/>
        <w:adjustRightInd w:val="0"/>
        <w:spacing w:before="60" w:after="240" w:line="360" w:lineRule="auto"/>
        <w:ind w:left="794"/>
        <w:jc w:val="both"/>
        <w:rPr>
          <w:rFonts w:ascii="Times New Roman" w:eastAsia="Times New Roman" w:hAnsi="Times New Roman" w:cstheme="minorBidi"/>
          <w:b/>
          <w:smallCaps/>
          <w:color w:val="000000"/>
          <w:sz w:val="24"/>
          <w:szCs w:val="24"/>
          <w:rtl/>
          <w:lang w:bidi="ar-LB"/>
        </w:rPr>
      </w:pPr>
      <w:r>
        <w:rPr>
          <w:rFonts w:ascii="Times New Roman" w:eastAsia="Times New Roman" w:hAnsi="Times New Roman" w:cstheme="minorBidi" w:hint="cs"/>
          <w:b/>
          <w:smallCaps/>
          <w:color w:val="000000"/>
          <w:sz w:val="24"/>
          <w:szCs w:val="24"/>
          <w:rtl/>
          <w:lang w:bidi="ar-LB"/>
        </w:rPr>
        <w:t xml:space="preserve">يُقدم عرض السعر في مغلف مغلق ومنفصل يسجل عليه " </w:t>
      </w:r>
      <w:r w:rsidRPr="00E6194F">
        <w:rPr>
          <w:rFonts w:ascii="Times New Roman" w:eastAsia="Times New Roman" w:hAnsi="Times New Roman" w:cstheme="minorBidi" w:hint="cs"/>
          <w:bCs/>
          <w:smallCaps/>
          <w:color w:val="000000"/>
          <w:sz w:val="24"/>
          <w:szCs w:val="24"/>
          <w:rtl/>
          <w:lang w:bidi="ar-LB"/>
        </w:rPr>
        <w:t xml:space="preserve">عرض السعر </w:t>
      </w:r>
      <w:r w:rsidRPr="00E6194F">
        <w:rPr>
          <w:rFonts w:ascii="Times New Roman" w:eastAsia="Times New Roman" w:hAnsi="Times New Roman" w:cstheme="minorBidi"/>
          <w:bCs/>
          <w:smallCaps/>
          <w:color w:val="000000"/>
          <w:sz w:val="24"/>
          <w:szCs w:val="24"/>
          <w:rtl/>
          <w:lang w:bidi="ar-LB"/>
        </w:rPr>
        <w:t>–</w:t>
      </w:r>
      <w:r w:rsidRPr="00E6194F">
        <w:rPr>
          <w:rFonts w:ascii="Times New Roman" w:eastAsia="Times New Roman" w:hAnsi="Times New Roman" w:cstheme="minorBidi" w:hint="cs"/>
          <w:bCs/>
          <w:smallCaps/>
          <w:color w:val="000000"/>
          <w:sz w:val="24"/>
          <w:szCs w:val="24"/>
          <w:rtl/>
          <w:lang w:bidi="ar-LB"/>
        </w:rPr>
        <w:t xml:space="preserve"> مناقصة علنية</w:t>
      </w:r>
      <w:r>
        <w:rPr>
          <w:rFonts w:ascii="Times New Roman" w:eastAsia="Times New Roman" w:hAnsi="Times New Roman" w:cstheme="minorBidi" w:hint="cs"/>
          <w:b/>
          <w:smallCaps/>
          <w:color w:val="000000"/>
          <w:sz w:val="24"/>
          <w:szCs w:val="24"/>
          <w:rtl/>
          <w:lang w:bidi="ar-LB"/>
        </w:rPr>
        <w:t xml:space="preserve"> </w:t>
      </w:r>
      <w:r w:rsidR="0096354E" w:rsidRPr="0096354E">
        <w:rPr>
          <w:rFonts w:ascii="Times New Roman" w:eastAsia="Times New Roman" w:hAnsi="Times New Roman" w:cs="David" w:hint="cs"/>
          <w:bCs/>
          <w:smallCaps/>
          <w:color w:val="000000"/>
          <w:sz w:val="24"/>
          <w:szCs w:val="24"/>
          <w:rtl/>
        </w:rPr>
        <w:t xml:space="preserve">9/2019 </w:t>
      </w:r>
      <w:r w:rsidRPr="00E6194F">
        <w:rPr>
          <w:rFonts w:ascii="Times New Roman" w:eastAsia="Times New Roman" w:hAnsi="Times New Roman" w:cs="Times New Roman" w:hint="cs"/>
          <w:bCs/>
          <w:smallCaps/>
          <w:color w:val="000000"/>
          <w:sz w:val="24"/>
          <w:szCs w:val="24"/>
          <w:rtl/>
          <w:lang w:bidi="ar-SA"/>
        </w:rPr>
        <w:t>لتزويد</w:t>
      </w:r>
      <w:r w:rsidRPr="00E6194F">
        <w:rPr>
          <w:rFonts w:ascii="Times New Roman" w:eastAsia="Times New Roman" w:hAnsi="Times New Roman" w:cs="Times New Roman"/>
          <w:bCs/>
          <w:smallCaps/>
          <w:color w:val="000000"/>
          <w:sz w:val="24"/>
          <w:szCs w:val="24"/>
          <w:rtl/>
          <w:lang w:bidi="ar-SA"/>
        </w:rPr>
        <w:t xml:space="preserve"> </w:t>
      </w:r>
      <w:r w:rsidRPr="00E6194F">
        <w:rPr>
          <w:rFonts w:ascii="Times New Roman" w:eastAsia="Times New Roman" w:hAnsi="Times New Roman" w:cs="Times New Roman" w:hint="cs"/>
          <w:bCs/>
          <w:smallCaps/>
          <w:color w:val="000000"/>
          <w:sz w:val="24"/>
          <w:szCs w:val="24"/>
          <w:rtl/>
          <w:lang w:bidi="ar-SA"/>
        </w:rPr>
        <w:t>مستلزمات</w:t>
      </w:r>
      <w:r w:rsidRPr="00E6194F">
        <w:rPr>
          <w:rFonts w:ascii="Times New Roman" w:eastAsia="Times New Roman" w:hAnsi="Times New Roman" w:cs="Times New Roman"/>
          <w:bCs/>
          <w:smallCaps/>
          <w:color w:val="000000"/>
          <w:sz w:val="24"/>
          <w:szCs w:val="24"/>
          <w:rtl/>
          <w:lang w:bidi="ar-SA"/>
        </w:rPr>
        <w:t xml:space="preserve"> </w:t>
      </w:r>
      <w:r w:rsidRPr="00E6194F">
        <w:rPr>
          <w:rFonts w:ascii="Times New Roman" w:eastAsia="Times New Roman" w:hAnsi="Times New Roman" w:cs="Times New Roman" w:hint="cs"/>
          <w:bCs/>
          <w:smallCaps/>
          <w:color w:val="000000"/>
          <w:sz w:val="24"/>
          <w:szCs w:val="24"/>
          <w:rtl/>
          <w:lang w:bidi="ar-SA"/>
        </w:rPr>
        <w:t>الشُرب</w:t>
      </w:r>
      <w:r w:rsidRPr="00E6194F">
        <w:rPr>
          <w:rFonts w:ascii="Times New Roman" w:eastAsia="Times New Roman" w:hAnsi="Times New Roman" w:cs="Times New Roman"/>
          <w:bCs/>
          <w:smallCaps/>
          <w:color w:val="000000"/>
          <w:sz w:val="24"/>
          <w:szCs w:val="24"/>
          <w:rtl/>
          <w:lang w:bidi="ar-SA"/>
        </w:rPr>
        <w:t xml:space="preserve"> </w:t>
      </w:r>
      <w:r w:rsidRPr="00E6194F">
        <w:rPr>
          <w:rFonts w:ascii="Times New Roman" w:eastAsia="Times New Roman" w:hAnsi="Times New Roman" w:cs="Times New Roman" w:hint="cs"/>
          <w:bCs/>
          <w:smallCaps/>
          <w:color w:val="000000"/>
          <w:sz w:val="24"/>
          <w:szCs w:val="24"/>
          <w:rtl/>
          <w:lang w:bidi="ar-SA"/>
        </w:rPr>
        <w:t>لوزارة</w:t>
      </w:r>
      <w:r w:rsidRPr="00E6194F">
        <w:rPr>
          <w:rFonts w:ascii="Times New Roman" w:eastAsia="Times New Roman" w:hAnsi="Times New Roman" w:cs="Times New Roman"/>
          <w:bCs/>
          <w:smallCaps/>
          <w:color w:val="000000"/>
          <w:sz w:val="24"/>
          <w:szCs w:val="24"/>
          <w:rtl/>
          <w:lang w:bidi="ar-SA"/>
        </w:rPr>
        <w:t xml:space="preserve"> </w:t>
      </w:r>
      <w:r w:rsidRPr="00E6194F">
        <w:rPr>
          <w:rFonts w:ascii="Times New Roman" w:eastAsia="Times New Roman" w:hAnsi="Times New Roman" w:cs="Times New Roman" w:hint="cs"/>
          <w:bCs/>
          <w:smallCaps/>
          <w:color w:val="000000"/>
          <w:sz w:val="24"/>
          <w:szCs w:val="24"/>
          <w:rtl/>
          <w:lang w:bidi="ar-SA"/>
        </w:rPr>
        <w:t>المالية</w:t>
      </w:r>
      <w:r w:rsidRPr="00E6194F">
        <w:rPr>
          <w:rFonts w:ascii="Times New Roman" w:eastAsia="Times New Roman" w:hAnsi="Times New Roman" w:cs="Times New Roman"/>
          <w:bCs/>
          <w:smallCaps/>
          <w:color w:val="000000"/>
          <w:sz w:val="24"/>
          <w:szCs w:val="24"/>
          <w:rtl/>
          <w:lang w:bidi="ar-SA"/>
        </w:rPr>
        <w:t xml:space="preserve"> </w:t>
      </w:r>
      <w:r w:rsidRPr="00E6194F">
        <w:rPr>
          <w:rFonts w:ascii="Times New Roman" w:eastAsia="Times New Roman" w:hAnsi="Times New Roman" w:cs="Times New Roman" w:hint="cs"/>
          <w:bCs/>
          <w:smallCaps/>
          <w:color w:val="000000"/>
          <w:sz w:val="24"/>
          <w:szCs w:val="24"/>
          <w:rtl/>
          <w:lang w:bidi="ar-SA"/>
        </w:rPr>
        <w:t>ووحداتها</w:t>
      </w:r>
      <w:r w:rsidRPr="00E6194F">
        <w:rPr>
          <w:rFonts w:ascii="Times New Roman" w:eastAsia="Times New Roman" w:hAnsi="Times New Roman" w:cs="David" w:hint="cs"/>
          <w:b/>
          <w:smallCaps/>
          <w:color w:val="000000"/>
          <w:sz w:val="24"/>
          <w:szCs w:val="24"/>
          <w:rtl/>
        </w:rPr>
        <w:t xml:space="preserve">. </w:t>
      </w:r>
      <w:r w:rsidRPr="00E6194F">
        <w:rPr>
          <w:rFonts w:ascii="Times New Roman" w:eastAsia="Times New Roman" w:hAnsi="Times New Roman" w:cstheme="minorBidi" w:hint="cs"/>
          <w:b/>
          <w:smallCaps/>
          <w:color w:val="000000"/>
          <w:sz w:val="24"/>
          <w:szCs w:val="24"/>
          <w:rtl/>
          <w:lang w:bidi="ar-LB"/>
        </w:rPr>
        <w:t xml:space="preserve">يُدخل مغلف عرض السعر داخل المغلف </w:t>
      </w:r>
      <w:proofErr w:type="gramStart"/>
      <w:r w:rsidRPr="00E6194F">
        <w:rPr>
          <w:rFonts w:ascii="Times New Roman" w:eastAsia="Times New Roman" w:hAnsi="Times New Roman" w:cstheme="minorBidi" w:hint="cs"/>
          <w:b/>
          <w:smallCaps/>
          <w:color w:val="000000"/>
          <w:sz w:val="24"/>
          <w:szCs w:val="24"/>
          <w:rtl/>
          <w:lang w:bidi="ar-LB"/>
        </w:rPr>
        <w:t>العام .</w:t>
      </w:r>
      <w:proofErr w:type="gramEnd"/>
    </w:p>
    <w:p w:rsidR="0096354E" w:rsidRPr="0096354E" w:rsidRDefault="00E6194F" w:rsidP="00E6194F">
      <w:pPr>
        <w:widowControl w:val="0"/>
        <w:tabs>
          <w:tab w:val="left" w:pos="794"/>
        </w:tabs>
        <w:autoSpaceDE w:val="0"/>
        <w:autoSpaceDN w:val="0"/>
        <w:adjustRightInd w:val="0"/>
        <w:spacing w:before="60" w:after="240" w:line="360" w:lineRule="auto"/>
        <w:ind w:left="794"/>
        <w:jc w:val="both"/>
        <w:rPr>
          <w:rFonts w:ascii="Times New Roman" w:eastAsia="Times New Roman" w:hAnsi="Times New Roman" w:cs="David"/>
          <w:b/>
          <w:smallCaps/>
          <w:color w:val="000000"/>
          <w:sz w:val="24"/>
          <w:szCs w:val="24"/>
          <w:rtl/>
        </w:rPr>
      </w:pPr>
      <w:r>
        <w:rPr>
          <w:rFonts w:ascii="Times New Roman" w:eastAsia="Times New Roman" w:hAnsi="Times New Roman" w:cstheme="minorBidi" w:hint="cs"/>
          <w:b/>
          <w:smallCaps/>
          <w:color w:val="000000"/>
          <w:sz w:val="24"/>
          <w:szCs w:val="24"/>
          <w:rtl/>
          <w:lang w:bidi="ar-LB"/>
        </w:rPr>
        <w:t xml:space="preserve">يُسجل على المغلف </w:t>
      </w:r>
      <w:r w:rsidRPr="00E6194F">
        <w:rPr>
          <w:rFonts w:ascii="Times New Roman" w:eastAsia="Times New Roman" w:hAnsi="Times New Roman" w:cstheme="minorBidi" w:hint="cs"/>
          <w:bCs/>
          <w:smallCaps/>
          <w:color w:val="000000"/>
          <w:sz w:val="24"/>
          <w:szCs w:val="24"/>
          <w:rtl/>
          <w:lang w:bidi="ar-LB"/>
        </w:rPr>
        <w:t>مناقصة علنية</w:t>
      </w:r>
      <w:r>
        <w:rPr>
          <w:rFonts w:ascii="Times New Roman" w:eastAsia="Times New Roman" w:hAnsi="Times New Roman" w:cstheme="minorBidi" w:hint="cs"/>
          <w:b/>
          <w:smallCaps/>
          <w:color w:val="000000"/>
          <w:sz w:val="24"/>
          <w:szCs w:val="24"/>
          <w:rtl/>
          <w:lang w:bidi="ar-LB"/>
        </w:rPr>
        <w:t xml:space="preserve"> </w:t>
      </w:r>
      <w:r w:rsidR="0096354E" w:rsidRPr="0096354E">
        <w:rPr>
          <w:rFonts w:ascii="Times New Roman" w:eastAsia="Times New Roman" w:hAnsi="Times New Roman" w:cs="David" w:hint="cs"/>
          <w:b/>
          <w:bCs/>
          <w:smallCaps/>
          <w:color w:val="000000"/>
          <w:sz w:val="24"/>
          <w:szCs w:val="24"/>
          <w:rtl/>
        </w:rPr>
        <w:t xml:space="preserve">9/2019 </w:t>
      </w:r>
      <w:r w:rsidRPr="00E6194F">
        <w:rPr>
          <w:rFonts w:ascii="Times New Roman" w:eastAsia="Times New Roman" w:hAnsi="Times New Roman" w:cs="Times New Roman" w:hint="cs"/>
          <w:b/>
          <w:bCs/>
          <w:smallCaps/>
          <w:color w:val="000000"/>
          <w:sz w:val="24"/>
          <w:szCs w:val="24"/>
          <w:rtl/>
          <w:lang w:bidi="ar-SA"/>
        </w:rPr>
        <w:t>لتزويد</w:t>
      </w:r>
      <w:r w:rsidRPr="00E6194F">
        <w:rPr>
          <w:rFonts w:ascii="Times New Roman" w:eastAsia="Times New Roman" w:hAnsi="Times New Roman" w:cs="Times New Roman"/>
          <w:b/>
          <w:bCs/>
          <w:smallCaps/>
          <w:color w:val="000000"/>
          <w:sz w:val="24"/>
          <w:szCs w:val="24"/>
          <w:rtl/>
          <w:lang w:bidi="ar-SA"/>
        </w:rPr>
        <w:t xml:space="preserve"> </w:t>
      </w:r>
      <w:r w:rsidRPr="00E6194F">
        <w:rPr>
          <w:rFonts w:ascii="Times New Roman" w:eastAsia="Times New Roman" w:hAnsi="Times New Roman" w:cs="Times New Roman" w:hint="cs"/>
          <w:b/>
          <w:bCs/>
          <w:smallCaps/>
          <w:color w:val="000000"/>
          <w:sz w:val="24"/>
          <w:szCs w:val="24"/>
          <w:rtl/>
          <w:lang w:bidi="ar-SA"/>
        </w:rPr>
        <w:t>مستلزمات</w:t>
      </w:r>
      <w:r w:rsidRPr="00E6194F">
        <w:rPr>
          <w:rFonts w:ascii="Times New Roman" w:eastAsia="Times New Roman" w:hAnsi="Times New Roman" w:cs="Times New Roman"/>
          <w:b/>
          <w:bCs/>
          <w:smallCaps/>
          <w:color w:val="000000"/>
          <w:sz w:val="24"/>
          <w:szCs w:val="24"/>
          <w:rtl/>
          <w:lang w:bidi="ar-SA"/>
        </w:rPr>
        <w:t xml:space="preserve"> </w:t>
      </w:r>
      <w:r w:rsidRPr="00E6194F">
        <w:rPr>
          <w:rFonts w:ascii="Times New Roman" w:eastAsia="Times New Roman" w:hAnsi="Times New Roman" w:cs="Times New Roman" w:hint="cs"/>
          <w:b/>
          <w:bCs/>
          <w:smallCaps/>
          <w:color w:val="000000"/>
          <w:sz w:val="24"/>
          <w:szCs w:val="24"/>
          <w:rtl/>
          <w:lang w:bidi="ar-SA"/>
        </w:rPr>
        <w:t>الشُرب</w:t>
      </w:r>
      <w:r w:rsidRPr="00E6194F">
        <w:rPr>
          <w:rFonts w:ascii="Times New Roman" w:eastAsia="Times New Roman" w:hAnsi="Times New Roman" w:cs="Times New Roman"/>
          <w:b/>
          <w:bCs/>
          <w:smallCaps/>
          <w:color w:val="000000"/>
          <w:sz w:val="24"/>
          <w:szCs w:val="24"/>
          <w:rtl/>
          <w:lang w:bidi="ar-SA"/>
        </w:rPr>
        <w:t xml:space="preserve"> </w:t>
      </w:r>
      <w:r w:rsidRPr="00E6194F">
        <w:rPr>
          <w:rFonts w:ascii="Times New Roman" w:eastAsia="Times New Roman" w:hAnsi="Times New Roman" w:cs="Times New Roman" w:hint="cs"/>
          <w:b/>
          <w:bCs/>
          <w:smallCaps/>
          <w:color w:val="000000"/>
          <w:sz w:val="24"/>
          <w:szCs w:val="24"/>
          <w:rtl/>
          <w:lang w:bidi="ar-SA"/>
        </w:rPr>
        <w:t>لوزارة</w:t>
      </w:r>
      <w:r w:rsidRPr="00E6194F">
        <w:rPr>
          <w:rFonts w:ascii="Times New Roman" w:eastAsia="Times New Roman" w:hAnsi="Times New Roman" w:cs="Times New Roman"/>
          <w:b/>
          <w:bCs/>
          <w:smallCaps/>
          <w:color w:val="000000"/>
          <w:sz w:val="24"/>
          <w:szCs w:val="24"/>
          <w:rtl/>
          <w:lang w:bidi="ar-SA"/>
        </w:rPr>
        <w:t xml:space="preserve"> </w:t>
      </w:r>
      <w:r w:rsidRPr="00E6194F">
        <w:rPr>
          <w:rFonts w:ascii="Times New Roman" w:eastAsia="Times New Roman" w:hAnsi="Times New Roman" w:cs="Times New Roman" w:hint="cs"/>
          <w:b/>
          <w:bCs/>
          <w:smallCaps/>
          <w:color w:val="000000"/>
          <w:sz w:val="24"/>
          <w:szCs w:val="24"/>
          <w:rtl/>
          <w:lang w:bidi="ar-SA"/>
        </w:rPr>
        <w:t>المالية</w:t>
      </w:r>
      <w:r w:rsidRPr="00E6194F">
        <w:rPr>
          <w:rFonts w:ascii="Times New Roman" w:eastAsia="Times New Roman" w:hAnsi="Times New Roman" w:cs="Times New Roman"/>
          <w:b/>
          <w:bCs/>
          <w:smallCaps/>
          <w:color w:val="000000"/>
          <w:sz w:val="24"/>
          <w:szCs w:val="24"/>
          <w:rtl/>
          <w:lang w:bidi="ar-SA"/>
        </w:rPr>
        <w:t xml:space="preserve"> </w:t>
      </w:r>
      <w:r w:rsidRPr="00E6194F">
        <w:rPr>
          <w:rFonts w:ascii="Times New Roman" w:eastAsia="Times New Roman" w:hAnsi="Times New Roman" w:cs="Times New Roman" w:hint="cs"/>
          <w:b/>
          <w:bCs/>
          <w:smallCaps/>
          <w:color w:val="000000"/>
          <w:sz w:val="24"/>
          <w:szCs w:val="24"/>
          <w:rtl/>
          <w:lang w:bidi="ar-SA"/>
        </w:rPr>
        <w:t>ووحداتها</w:t>
      </w:r>
      <w:r>
        <w:rPr>
          <w:rFonts w:ascii="Times New Roman" w:eastAsia="Times New Roman" w:hAnsi="Times New Roman" w:cs="Times New Roman" w:hint="cs"/>
          <w:b/>
          <w:bCs/>
          <w:smallCaps/>
          <w:color w:val="000000"/>
          <w:sz w:val="24"/>
          <w:szCs w:val="24"/>
          <w:rtl/>
          <w:lang w:bidi="ar-LB"/>
        </w:rPr>
        <w:t>"</w:t>
      </w:r>
      <w:r w:rsidRPr="00E6194F">
        <w:rPr>
          <w:rFonts w:ascii="Times New Roman" w:eastAsia="Times New Roman" w:hAnsi="Times New Roman" w:cs="Times New Roman" w:hint="cs"/>
          <w:b/>
          <w:bCs/>
          <w:smallCaps/>
          <w:color w:val="000000"/>
          <w:sz w:val="24"/>
          <w:szCs w:val="24"/>
          <w:rtl/>
          <w:lang w:bidi="ar-SA"/>
        </w:rPr>
        <w:t xml:space="preserve"> </w:t>
      </w:r>
    </w:p>
    <w:p w:rsidR="00E6194F" w:rsidRDefault="00E6194F" w:rsidP="00E6194F">
      <w:pPr>
        <w:widowControl w:val="0"/>
        <w:tabs>
          <w:tab w:val="left" w:pos="794"/>
        </w:tabs>
        <w:autoSpaceDE w:val="0"/>
        <w:autoSpaceDN w:val="0"/>
        <w:adjustRightInd w:val="0"/>
        <w:spacing w:before="60" w:after="240" w:line="360" w:lineRule="auto"/>
        <w:ind w:left="794"/>
        <w:jc w:val="both"/>
        <w:rPr>
          <w:rFonts w:ascii="Times New Roman" w:eastAsia="Times New Roman" w:hAnsi="Times New Roman"/>
          <w:b/>
          <w:bCs/>
          <w:smallCaps/>
          <w:color w:val="000000"/>
          <w:sz w:val="24"/>
          <w:szCs w:val="24"/>
          <w:rtl/>
          <w:lang w:bidi="ar-LB"/>
        </w:rPr>
      </w:pPr>
      <w:r>
        <w:rPr>
          <w:rFonts w:ascii="Times New Roman" w:eastAsia="Times New Roman" w:hAnsi="Times New Roman" w:cstheme="minorBidi" w:hint="cs"/>
          <w:bCs/>
          <w:smallCaps/>
          <w:color w:val="000000"/>
          <w:sz w:val="24"/>
          <w:szCs w:val="24"/>
          <w:rtl/>
          <w:lang w:bidi="ar-LB"/>
        </w:rPr>
        <w:t xml:space="preserve">العرض الذي لا يوجد في صندوق المناقصات لغاية الموعد الأخير لتقديم العروض لصندوق المناقصات بموجب المفصل في جدول تركيز التواريخ في البند </w:t>
      </w:r>
      <w:r w:rsidR="0096354E" w:rsidRPr="0096354E">
        <w:rPr>
          <w:rFonts w:ascii="Times New Roman" w:eastAsia="Times New Roman" w:hAnsi="Times New Roman" w:cs="David" w:hint="cs"/>
          <w:b/>
          <w:bCs/>
          <w:smallCaps/>
          <w:color w:val="000000"/>
          <w:sz w:val="24"/>
          <w:szCs w:val="24"/>
          <w:rtl/>
        </w:rPr>
        <w:t>0.3</w:t>
      </w:r>
      <w:r>
        <w:rPr>
          <w:rFonts w:ascii="Times New Roman" w:eastAsia="Times New Roman" w:hAnsi="Times New Roman" w:hint="cs"/>
          <w:b/>
          <w:bCs/>
          <w:smallCaps/>
          <w:color w:val="000000"/>
          <w:sz w:val="24"/>
          <w:szCs w:val="24"/>
          <w:rtl/>
          <w:lang w:bidi="ar-LB"/>
        </w:rPr>
        <w:t>، لان يُبحث فيه أمام لجنة المناقصات.</w:t>
      </w:r>
    </w:p>
    <w:p w:rsidR="0024322C" w:rsidRDefault="0024322C" w:rsidP="00FC7A7C">
      <w:pPr>
        <w:ind w:left="509" w:hanging="426"/>
        <w:rPr>
          <w:rtl/>
        </w:rPr>
      </w:pPr>
    </w:p>
    <w:p w:rsidR="0024322C" w:rsidRDefault="0024322C" w:rsidP="00FC7A7C">
      <w:pPr>
        <w:ind w:left="509" w:hanging="426"/>
      </w:pPr>
    </w:p>
    <w:sectPr w:rsidR="0024322C" w:rsidSect="008C397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David">
    <w:panose1 w:val="020E05020604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B01DBB"/>
    <w:multiLevelType w:val="multilevel"/>
    <w:tmpl w:val="8C229CEC"/>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263F71D3"/>
    <w:multiLevelType w:val="multilevel"/>
    <w:tmpl w:val="748CA650"/>
    <w:lvl w:ilvl="0">
      <w:start w:val="1"/>
      <w:numFmt w:val="decimal"/>
      <w:lvlText w:val="%1."/>
      <w:lvlJc w:val="left"/>
      <w:pPr>
        <w:ind w:left="302"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78" w:hanging="720"/>
      </w:pPr>
      <w:rPr>
        <w:rFonts w:hint="default"/>
      </w:rPr>
    </w:lvl>
    <w:lvl w:ilvl="3">
      <w:start w:val="1"/>
      <w:numFmt w:val="decimal"/>
      <w:isLgl/>
      <w:lvlText w:val="%1.%2.%3.%4"/>
      <w:lvlJc w:val="left"/>
      <w:pPr>
        <w:ind w:left="836" w:hanging="720"/>
      </w:pPr>
      <w:rPr>
        <w:rFonts w:hint="default"/>
      </w:rPr>
    </w:lvl>
    <w:lvl w:ilvl="4">
      <w:start w:val="1"/>
      <w:numFmt w:val="decimal"/>
      <w:isLgl/>
      <w:lvlText w:val="%1.%2.%3.%4.%5"/>
      <w:lvlJc w:val="left"/>
      <w:pPr>
        <w:ind w:left="1254" w:hanging="1080"/>
      </w:pPr>
      <w:rPr>
        <w:rFonts w:hint="default"/>
      </w:rPr>
    </w:lvl>
    <w:lvl w:ilvl="5">
      <w:start w:val="1"/>
      <w:numFmt w:val="decimal"/>
      <w:isLgl/>
      <w:lvlText w:val="%1.%2.%3.%4.%5.%6"/>
      <w:lvlJc w:val="left"/>
      <w:pPr>
        <w:ind w:left="1312" w:hanging="1080"/>
      </w:pPr>
      <w:rPr>
        <w:rFonts w:hint="default"/>
      </w:rPr>
    </w:lvl>
    <w:lvl w:ilvl="6">
      <w:start w:val="1"/>
      <w:numFmt w:val="decimal"/>
      <w:isLgl/>
      <w:lvlText w:val="%1.%2.%3.%4.%5.%6.%7"/>
      <w:lvlJc w:val="left"/>
      <w:pPr>
        <w:ind w:left="1730" w:hanging="1440"/>
      </w:pPr>
      <w:rPr>
        <w:rFonts w:hint="default"/>
      </w:rPr>
    </w:lvl>
    <w:lvl w:ilvl="7">
      <w:start w:val="1"/>
      <w:numFmt w:val="decimal"/>
      <w:isLgl/>
      <w:lvlText w:val="%1.%2.%3.%4.%5.%6.%7.%8"/>
      <w:lvlJc w:val="left"/>
      <w:pPr>
        <w:ind w:left="1788" w:hanging="1440"/>
      </w:pPr>
      <w:rPr>
        <w:rFonts w:hint="default"/>
      </w:rPr>
    </w:lvl>
    <w:lvl w:ilvl="8">
      <w:start w:val="1"/>
      <w:numFmt w:val="decimal"/>
      <w:isLgl/>
      <w:lvlText w:val="%1.%2.%3.%4.%5.%6.%7.%8.%9"/>
      <w:lvlJc w:val="left"/>
      <w:pPr>
        <w:ind w:left="2206" w:hanging="1800"/>
      </w:pPr>
      <w:rPr>
        <w:rFonts w:hint="default"/>
      </w:rPr>
    </w:lvl>
  </w:abstractNum>
  <w:abstractNum w:abstractNumId="2" w15:restartNumberingAfterBreak="0">
    <w:nsid w:val="29C762E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color w:val="auto"/>
        <w:sz w:val="24"/>
        <w:szCs w:val="24"/>
      </w:rPr>
    </w:lvl>
    <w:lvl w:ilvl="3">
      <w:start w:val="1"/>
      <w:numFmt w:val="decimal"/>
      <w:lvlText w:val="%1.%2.%3.%4."/>
      <w:lvlJc w:val="left"/>
      <w:pPr>
        <w:ind w:left="1728" w:hanging="648"/>
      </w:pPr>
      <w:rPr>
        <w:rFonts w:hint="default"/>
        <w:b w:val="0"/>
        <w:bCs w:val="0"/>
        <w:sz w:val="32"/>
        <w:szCs w:val="24"/>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DF83E2A"/>
    <w:multiLevelType w:val="multilevel"/>
    <w:tmpl w:val="5808A16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2"/>
  </w:num>
  <w:num w:numId="3">
    <w:abstractNumId w:val="1"/>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54C"/>
    <w:rsid w:val="000A75CF"/>
    <w:rsid w:val="000C097F"/>
    <w:rsid w:val="000C3857"/>
    <w:rsid w:val="001067A0"/>
    <w:rsid w:val="001457FD"/>
    <w:rsid w:val="001F3CE5"/>
    <w:rsid w:val="0023754C"/>
    <w:rsid w:val="00242085"/>
    <w:rsid w:val="0024322C"/>
    <w:rsid w:val="002C0D59"/>
    <w:rsid w:val="002E0CA9"/>
    <w:rsid w:val="003020EE"/>
    <w:rsid w:val="00337FC5"/>
    <w:rsid w:val="0040108C"/>
    <w:rsid w:val="00444359"/>
    <w:rsid w:val="00482327"/>
    <w:rsid w:val="00535DE4"/>
    <w:rsid w:val="005640AB"/>
    <w:rsid w:val="005A6825"/>
    <w:rsid w:val="005B32F4"/>
    <w:rsid w:val="005C20AB"/>
    <w:rsid w:val="005F2FF2"/>
    <w:rsid w:val="00655052"/>
    <w:rsid w:val="006707D4"/>
    <w:rsid w:val="006E23C9"/>
    <w:rsid w:val="007379DB"/>
    <w:rsid w:val="00826F61"/>
    <w:rsid w:val="008A1653"/>
    <w:rsid w:val="008C3972"/>
    <w:rsid w:val="008E31F4"/>
    <w:rsid w:val="0096354E"/>
    <w:rsid w:val="00A8673F"/>
    <w:rsid w:val="00B123DB"/>
    <w:rsid w:val="00B31873"/>
    <w:rsid w:val="00BC599B"/>
    <w:rsid w:val="00CF74A4"/>
    <w:rsid w:val="00E115D1"/>
    <w:rsid w:val="00E60860"/>
    <w:rsid w:val="00E6194F"/>
    <w:rsid w:val="00F32AB7"/>
    <w:rsid w:val="00FA01EB"/>
    <w:rsid w:val="00FC7A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1DFB280-A7FC-4C8A-8F91-94473728D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200" w:line="276" w:lineRule="auto"/>
    </w:pPr>
    <w:rPr>
      <w:sz w:val="22"/>
      <w:szCs w:val="22"/>
    </w:rPr>
  </w:style>
  <w:style w:type="paragraph" w:styleId="3">
    <w:name w:val="heading 3"/>
    <w:aliases w:val="כותרת 3 תו1,כותרת 3 תו תו,Heading 3 תו תו"/>
    <w:basedOn w:val="a0"/>
    <w:next w:val="a0"/>
    <w:link w:val="30"/>
    <w:qFormat/>
    <w:rsid w:val="007379DB"/>
    <w:pPr>
      <w:keepNext/>
      <w:outlineLvl w:val="2"/>
    </w:pPr>
    <w:rPr>
      <w:b/>
      <w:bCs/>
      <w:sz w:val="28"/>
      <w:szCs w:val="32"/>
    </w:rPr>
  </w:style>
  <w:style w:type="paragraph" w:styleId="4">
    <w:name w:val="heading 4"/>
    <w:basedOn w:val="a"/>
    <w:next w:val="a"/>
    <w:link w:val="40"/>
    <w:uiPriority w:val="9"/>
    <w:semiHidden/>
    <w:unhideWhenUsed/>
    <w:qFormat/>
    <w:rsid w:val="0024322C"/>
    <w:pPr>
      <w:keepNext/>
      <w:spacing w:before="240" w:after="60"/>
      <w:outlineLvl w:val="3"/>
    </w:pPr>
    <w:rPr>
      <w:rFonts w:eastAsia="Times New Roman"/>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rsid w:val="007379DB"/>
    <w:pPr>
      <w:widowControl w:val="0"/>
      <w:tabs>
        <w:tab w:val="center" w:pos="4153"/>
        <w:tab w:val="right" w:pos="8306"/>
      </w:tabs>
      <w:spacing w:after="0" w:line="240" w:lineRule="auto"/>
      <w:jc w:val="both"/>
    </w:pPr>
    <w:rPr>
      <w:rFonts w:ascii="Times New Roman" w:eastAsia="Times New Roman" w:hAnsi="Times New Roman" w:cs="FrankRuehl"/>
      <w:sz w:val="24"/>
      <w:szCs w:val="26"/>
      <w:lang w:eastAsia="he-IL"/>
    </w:rPr>
  </w:style>
  <w:style w:type="character" w:customStyle="1" w:styleId="a5">
    <w:name w:val="כותרת עליונה תו"/>
    <w:link w:val="a4"/>
    <w:uiPriority w:val="99"/>
    <w:rsid w:val="007379DB"/>
    <w:rPr>
      <w:rFonts w:ascii="Times New Roman" w:eastAsia="Times New Roman" w:hAnsi="Times New Roman" w:cs="FrankRuehl"/>
      <w:sz w:val="24"/>
      <w:szCs w:val="26"/>
      <w:lang w:eastAsia="he-IL"/>
    </w:rPr>
  </w:style>
  <w:style w:type="character" w:styleId="Hyperlink">
    <w:name w:val="Hyperlink"/>
    <w:rsid w:val="007379DB"/>
    <w:rPr>
      <w:color w:val="0000FF"/>
      <w:u w:val="single"/>
    </w:rPr>
  </w:style>
  <w:style w:type="character" w:customStyle="1" w:styleId="30">
    <w:name w:val="כותרת 3 תו"/>
    <w:aliases w:val="כותרת 3 תו1 תו,כותרת 3 תו תו תו,Heading 3 תו תו תו"/>
    <w:link w:val="3"/>
    <w:rsid w:val="007379DB"/>
    <w:rPr>
      <w:rFonts w:ascii="Times New Roman" w:eastAsia="Batang" w:hAnsi="Times New Roman" w:cs="Narkisim"/>
      <w:b/>
      <w:bCs/>
      <w:sz w:val="28"/>
      <w:szCs w:val="32"/>
    </w:rPr>
  </w:style>
  <w:style w:type="paragraph" w:customStyle="1" w:styleId="a0">
    <w:name w:val="טקסט בסיסי תו תו תו"/>
    <w:link w:val="a6"/>
    <w:rsid w:val="007379DB"/>
    <w:pPr>
      <w:keepLines/>
      <w:bidi/>
      <w:spacing w:line="360" w:lineRule="auto"/>
      <w:jc w:val="both"/>
    </w:pPr>
    <w:rPr>
      <w:rFonts w:ascii="Times New Roman" w:eastAsia="Batang" w:hAnsi="Times New Roman" w:cs="Narkisim"/>
      <w:sz w:val="24"/>
      <w:szCs w:val="24"/>
    </w:rPr>
  </w:style>
  <w:style w:type="character" w:customStyle="1" w:styleId="a6">
    <w:name w:val="טקסט בסיסי תו תו תו תו"/>
    <w:link w:val="a0"/>
    <w:rsid w:val="007379DB"/>
    <w:rPr>
      <w:rFonts w:ascii="Times New Roman" w:eastAsia="Batang" w:hAnsi="Times New Roman" w:cs="Narkisim"/>
      <w:sz w:val="24"/>
      <w:szCs w:val="24"/>
    </w:rPr>
  </w:style>
  <w:style w:type="paragraph" w:customStyle="1" w:styleId="CharChar">
    <w:name w:val="Char Char תו תו"/>
    <w:basedOn w:val="a"/>
    <w:rsid w:val="007379DB"/>
    <w:pPr>
      <w:bidi w:val="0"/>
      <w:spacing w:after="160" w:line="240" w:lineRule="exact"/>
      <w:jc w:val="both"/>
    </w:pPr>
    <w:rPr>
      <w:rFonts w:ascii="Verdana" w:eastAsia="Times New Roman" w:hAnsi="Verdana" w:cs="FrankRuehl"/>
      <w:sz w:val="16"/>
      <w:szCs w:val="20"/>
      <w:lang w:bidi="ar-SA"/>
    </w:rPr>
  </w:style>
  <w:style w:type="paragraph" w:customStyle="1" w:styleId="RonnyBase">
    <w:name w:val="RonnyBase"/>
    <w:rsid w:val="007379DB"/>
    <w:pPr>
      <w:keepLines/>
      <w:bidi/>
      <w:spacing w:before="120" w:line="360" w:lineRule="auto"/>
      <w:ind w:right="1037"/>
      <w:jc w:val="both"/>
    </w:pPr>
    <w:rPr>
      <w:rFonts w:ascii="Times New Roman" w:eastAsia="MS Mincho" w:hAnsi="Times New Roman" w:cs="David"/>
      <w:sz w:val="22"/>
      <w:szCs w:val="24"/>
    </w:rPr>
  </w:style>
  <w:style w:type="paragraph" w:customStyle="1" w:styleId="Normal3">
    <w:name w:val="Normal3"/>
    <w:basedOn w:val="a"/>
    <w:rsid w:val="00FC7A7C"/>
    <w:pPr>
      <w:keepLines/>
      <w:widowControl w:val="0"/>
      <w:autoSpaceDE w:val="0"/>
      <w:autoSpaceDN w:val="0"/>
      <w:adjustRightInd w:val="0"/>
      <w:spacing w:before="60" w:after="0" w:line="240" w:lineRule="auto"/>
      <w:ind w:right="1584"/>
      <w:jc w:val="both"/>
    </w:pPr>
    <w:rPr>
      <w:rFonts w:ascii="Times New Roman" w:eastAsia="Times New Roman" w:hAnsi="Times New Roman" w:cs="David"/>
      <w:b/>
      <w:smallCaps/>
      <w:color w:val="000000"/>
      <w:sz w:val="24"/>
      <w:szCs w:val="24"/>
    </w:rPr>
  </w:style>
  <w:style w:type="character" w:customStyle="1" w:styleId="40">
    <w:name w:val="כותרת 4 תו"/>
    <w:link w:val="4"/>
    <w:uiPriority w:val="9"/>
    <w:semiHidden/>
    <w:rsid w:val="0024322C"/>
    <w:rPr>
      <w:rFonts w:ascii="Calibri" w:eastAsia="Times New Roman" w:hAnsi="Calibri" w:cs="Arial"/>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fratt@mof.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814</Words>
  <Characters>4070</Characters>
  <Application>Microsoft Office Word</Application>
  <DocSecurity>4</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4875</CharactersWithSpaces>
  <SharedDoc>false</SharedDoc>
  <HLinks>
    <vt:vector size="6" baseType="variant">
      <vt:variant>
        <vt:i4>2949194</vt:i4>
      </vt:variant>
      <vt:variant>
        <vt:i4>2</vt:i4>
      </vt:variant>
      <vt:variant>
        <vt:i4>0</vt:i4>
      </vt:variant>
      <vt:variant>
        <vt:i4>5</vt:i4>
      </vt:variant>
      <vt:variant>
        <vt:lpwstr>mailto:efratt@mof.gov.il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אפרת תבור-שני</dc:creator>
  <cp:keywords/>
  <cp:lastModifiedBy>אסנת תורג'מן</cp:lastModifiedBy>
  <cp:revision>2</cp:revision>
  <dcterms:created xsi:type="dcterms:W3CDTF">2019-07-18T06:34:00Z</dcterms:created>
  <dcterms:modified xsi:type="dcterms:W3CDTF">2019-07-18T06:34:00Z</dcterms:modified>
</cp:coreProperties>
</file>